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47" w:rsidRDefault="00A53547" w:rsidP="00A53547">
      <w:pPr>
        <w:rPr>
          <w:rFonts w:asciiTheme="minorHAnsi" w:hAnsiTheme="minorHAnsi" w:cs="Arial"/>
          <w:sz w:val="20"/>
        </w:rPr>
      </w:pPr>
      <w:r>
        <w:rPr>
          <w:rFonts w:asciiTheme="minorHAnsi" w:hAnsiTheme="minorHAnsi" w:cs="Arial"/>
          <w:sz w:val="20"/>
        </w:rPr>
        <w:t>An das</w:t>
      </w:r>
    </w:p>
    <w:p w:rsidR="00A53547" w:rsidRDefault="00A53547" w:rsidP="00A53547">
      <w:pPr>
        <w:rPr>
          <w:rFonts w:asciiTheme="minorHAnsi" w:hAnsiTheme="minorHAnsi" w:cs="Arial"/>
          <w:sz w:val="20"/>
        </w:rPr>
      </w:pPr>
      <w:r>
        <w:rPr>
          <w:noProof/>
          <w:lang w:val="de-DE" w:eastAsia="de-DE"/>
        </w:rPr>
        <w:drawing>
          <wp:anchor distT="0" distB="0" distL="114300" distR="114300" simplePos="0" relativeHeight="251658240" behindDoc="0" locked="1" layoutInCell="1" allowOverlap="1">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sz w:val="20"/>
        </w:rPr>
        <w:t>Amt der Stmk. Landesregierung</w:t>
      </w:r>
    </w:p>
    <w:p w:rsidR="00A53547" w:rsidRDefault="00A53547" w:rsidP="00A53547">
      <w:pPr>
        <w:rPr>
          <w:rFonts w:asciiTheme="minorHAnsi" w:hAnsiTheme="minorHAnsi" w:cs="Arial"/>
          <w:sz w:val="20"/>
        </w:rPr>
      </w:pPr>
      <w:r>
        <w:rPr>
          <w:rFonts w:asciiTheme="minorHAnsi" w:hAnsiTheme="minorHAnsi" w:cs="Arial"/>
          <w:sz w:val="20"/>
        </w:rPr>
        <w:t>Abteilung 3 Verfassung und Inneres</w:t>
      </w:r>
    </w:p>
    <w:p w:rsidR="00A53547" w:rsidRDefault="00A53547" w:rsidP="00A53547">
      <w:pPr>
        <w:rPr>
          <w:rFonts w:asciiTheme="minorHAnsi" w:hAnsiTheme="minorHAnsi" w:cs="Arial"/>
          <w:sz w:val="20"/>
        </w:rPr>
      </w:pPr>
      <w:r>
        <w:rPr>
          <w:rFonts w:asciiTheme="minorHAnsi" w:hAnsiTheme="minorHAnsi" w:cs="Arial"/>
          <w:sz w:val="20"/>
        </w:rPr>
        <w:t>Paulustorgasse 4</w:t>
      </w:r>
    </w:p>
    <w:p w:rsidR="00A53547" w:rsidRDefault="00A53547" w:rsidP="00A53547">
      <w:pPr>
        <w:rPr>
          <w:rFonts w:asciiTheme="minorHAnsi" w:hAnsiTheme="minorHAnsi" w:cs="Arial"/>
          <w:sz w:val="20"/>
        </w:rPr>
      </w:pPr>
      <w:r>
        <w:rPr>
          <w:rFonts w:asciiTheme="minorHAnsi" w:hAnsiTheme="minorHAnsi" w:cs="Arial"/>
          <w:sz w:val="20"/>
        </w:rPr>
        <w:t>8010 Graz</w:t>
      </w:r>
    </w:p>
    <w:p w:rsidR="00A53547" w:rsidRDefault="00A53547" w:rsidP="00A53547">
      <w:pPr>
        <w:rPr>
          <w:rFonts w:asciiTheme="minorHAnsi" w:hAnsiTheme="minorHAnsi" w:cs="Arial"/>
        </w:rPr>
      </w:pPr>
    </w:p>
    <w:p w:rsidR="00A53547" w:rsidRDefault="00A53547" w:rsidP="00A53547">
      <w:pPr>
        <w:rPr>
          <w:rFonts w:asciiTheme="minorHAnsi" w:hAnsiTheme="minorHAnsi" w:cs="Arial"/>
        </w:rPr>
      </w:pPr>
    </w:p>
    <w:p w:rsidR="00A53547" w:rsidRPr="00194446" w:rsidRDefault="00A53547" w:rsidP="00A53547">
      <w:pPr>
        <w:jc w:val="center"/>
        <w:rPr>
          <w:rFonts w:asciiTheme="minorHAnsi" w:hAnsiTheme="minorHAnsi" w:cs="Arial"/>
          <w:b/>
          <w:sz w:val="32"/>
        </w:rPr>
      </w:pPr>
      <w:r w:rsidRPr="00194446">
        <w:rPr>
          <w:rFonts w:asciiTheme="minorHAnsi" w:hAnsiTheme="minorHAnsi" w:cs="Arial"/>
          <w:b/>
          <w:sz w:val="32"/>
        </w:rPr>
        <w:t>Antrag</w:t>
      </w:r>
    </w:p>
    <w:p w:rsidR="00A53547" w:rsidRDefault="000E48C5" w:rsidP="00A53547">
      <w:pPr>
        <w:jc w:val="center"/>
      </w:pPr>
      <w:r>
        <w:t>auf Austausch eines bewilligten</w:t>
      </w:r>
      <w:r w:rsidR="00A53547">
        <w:t xml:space="preserve"> </w:t>
      </w:r>
      <w:r>
        <w:t xml:space="preserve">Glücksspielautomaten </w:t>
      </w:r>
      <w:r w:rsidR="00A53547">
        <w:t>gemäß § 14 StGSG</w:t>
      </w:r>
    </w:p>
    <w:p w:rsidR="00A53547" w:rsidRDefault="00A53547" w:rsidP="001C7A37"/>
    <w:p w:rsidR="008056D8" w:rsidRDefault="008056D8" w:rsidP="001C7A37"/>
    <w:p w:rsidR="001C7A37" w:rsidRDefault="001C7A37" w:rsidP="001C7A37">
      <w:pPr>
        <w:spacing w:line="360" w:lineRule="auto"/>
        <w:rPr>
          <w:rFonts w:asciiTheme="minorHAnsi" w:hAnsiTheme="minorHAnsi" w:cs="Arial"/>
          <w:b/>
        </w:rPr>
      </w:pPr>
      <w:r>
        <w:rPr>
          <w:rFonts w:asciiTheme="minorHAnsi" w:hAnsiTheme="minorHAnsi" w:cs="Arial"/>
          <w:b/>
        </w:rPr>
        <w:t>Angaben zur Antragstellerin</w:t>
      </w:r>
      <w:r w:rsidR="008056D8">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1C7A37" w:rsidTr="001C7A37">
        <w:trPr>
          <w:trHeight w:val="567"/>
        </w:trPr>
        <w:tc>
          <w:tcPr>
            <w:tcW w:w="9212" w:type="dxa"/>
            <w:tcBorders>
              <w:top w:val="single" w:sz="4" w:space="0" w:color="auto"/>
              <w:left w:val="single" w:sz="4" w:space="0" w:color="auto"/>
              <w:bottom w:val="single" w:sz="4" w:space="0" w:color="auto"/>
              <w:right w:val="single" w:sz="4" w:space="0" w:color="auto"/>
            </w:tcBorders>
          </w:tcPr>
          <w:p w:rsidR="001C7A37" w:rsidRDefault="001C7A37" w:rsidP="00832150">
            <w:pPr>
              <w:spacing w:line="360" w:lineRule="auto"/>
              <w:rPr>
                <w:rFonts w:asciiTheme="minorHAnsi" w:hAnsiTheme="minorHAnsi" w:cs="Arial"/>
                <w:sz w:val="18"/>
              </w:rPr>
            </w:pPr>
            <w:r>
              <w:rPr>
                <w:rFonts w:asciiTheme="minorHAnsi" w:hAnsiTheme="minorHAnsi" w:cs="Arial"/>
                <w:sz w:val="18"/>
              </w:rPr>
              <w:t>Firma</w:t>
            </w:r>
          </w:p>
          <w:p w:rsidR="001C7A37" w:rsidRDefault="001C7A37">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1C7A37" w:rsidRDefault="001C7A37">
            <w:pPr>
              <w:rPr>
                <w:rFonts w:asciiTheme="minorHAnsi" w:hAnsiTheme="minorHAnsi" w:cs="Arial"/>
              </w:rPr>
            </w:pPr>
          </w:p>
        </w:tc>
      </w:tr>
    </w:tbl>
    <w:p w:rsidR="001C7A37" w:rsidRDefault="001C7A37" w:rsidP="001C7A37">
      <w:pPr>
        <w:rPr>
          <w:rFonts w:asciiTheme="minorHAnsi" w:hAnsiTheme="minorHAnsi" w:cs="Arial"/>
        </w:rPr>
      </w:pPr>
    </w:p>
    <w:p w:rsidR="001C7A37" w:rsidRDefault="001C7A37" w:rsidP="001C7A37">
      <w:pPr>
        <w:spacing w:line="360" w:lineRule="auto"/>
        <w:rPr>
          <w:rFonts w:asciiTheme="minorHAnsi" w:hAnsiTheme="minorHAnsi" w:cs="Arial"/>
          <w:b/>
        </w:rPr>
      </w:pPr>
      <w:r>
        <w:rPr>
          <w:rFonts w:asciiTheme="minorHAnsi" w:hAnsiTheme="minorHAnsi" w:cs="Arial"/>
          <w:b/>
        </w:rPr>
        <w:t>Geschäftsleiter(in):</w:t>
      </w:r>
    </w:p>
    <w:tbl>
      <w:tblPr>
        <w:tblStyle w:val="Tabellenraster"/>
        <w:tblW w:w="0" w:type="auto"/>
        <w:tblLook w:val="04A0" w:firstRow="1" w:lastRow="0" w:firstColumn="1" w:lastColumn="0" w:noHBand="0" w:noVBand="1"/>
      </w:tblPr>
      <w:tblGrid>
        <w:gridCol w:w="4536"/>
        <w:gridCol w:w="4526"/>
      </w:tblGrid>
      <w:tr w:rsidR="001C7A37" w:rsidTr="001C7A37">
        <w:tc>
          <w:tcPr>
            <w:tcW w:w="4606" w:type="dxa"/>
            <w:tcBorders>
              <w:top w:val="single" w:sz="4" w:space="0" w:color="auto"/>
              <w:left w:val="single" w:sz="4" w:space="0" w:color="auto"/>
              <w:bottom w:val="single" w:sz="4" w:space="0" w:color="auto"/>
              <w:right w:val="single" w:sz="4" w:space="0" w:color="auto"/>
            </w:tcBorders>
          </w:tcPr>
          <w:p w:rsidR="001C7A37" w:rsidRDefault="001C7A37" w:rsidP="00832150">
            <w:pPr>
              <w:spacing w:line="360" w:lineRule="auto"/>
              <w:rPr>
                <w:rFonts w:asciiTheme="minorHAnsi" w:hAnsiTheme="minorHAnsi" w:cs="Arial"/>
                <w:sz w:val="18"/>
              </w:rPr>
            </w:pPr>
            <w:r>
              <w:rPr>
                <w:rFonts w:asciiTheme="minorHAnsi" w:hAnsiTheme="minorHAnsi" w:cs="Arial"/>
                <w:sz w:val="18"/>
              </w:rPr>
              <w:t>Vor- und Familien/Nachname</w:t>
            </w:r>
          </w:p>
          <w:p w:rsidR="001C7A37" w:rsidRDefault="00832150">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1C7A37" w:rsidRDefault="001C7A37">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1C7A37" w:rsidRDefault="001C7A37" w:rsidP="00832150">
            <w:pPr>
              <w:spacing w:line="360" w:lineRule="auto"/>
              <w:rPr>
                <w:rFonts w:asciiTheme="minorHAnsi" w:hAnsiTheme="minorHAnsi" w:cs="Arial"/>
                <w:sz w:val="18"/>
              </w:rPr>
            </w:pPr>
            <w:r>
              <w:rPr>
                <w:rFonts w:asciiTheme="minorHAnsi" w:hAnsiTheme="minorHAnsi" w:cs="Arial"/>
                <w:sz w:val="18"/>
              </w:rPr>
              <w:t>Geburtsdatum</w:t>
            </w:r>
          </w:p>
          <w:p w:rsidR="001C7A37" w:rsidRDefault="00832150">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1C7A37" w:rsidRDefault="001C7A37">
            <w:pPr>
              <w:rPr>
                <w:rFonts w:asciiTheme="minorHAnsi" w:hAnsiTheme="minorHAnsi" w:cs="Arial"/>
                <w:sz w:val="18"/>
              </w:rPr>
            </w:pPr>
          </w:p>
        </w:tc>
      </w:tr>
      <w:tr w:rsidR="001C7A37" w:rsidTr="001C7A37">
        <w:tc>
          <w:tcPr>
            <w:tcW w:w="4606" w:type="dxa"/>
            <w:tcBorders>
              <w:top w:val="single" w:sz="4" w:space="0" w:color="auto"/>
              <w:left w:val="single" w:sz="4" w:space="0" w:color="auto"/>
              <w:bottom w:val="single" w:sz="4" w:space="0" w:color="auto"/>
              <w:right w:val="single" w:sz="4" w:space="0" w:color="auto"/>
            </w:tcBorders>
          </w:tcPr>
          <w:p w:rsidR="001C7A37" w:rsidRDefault="001C7A37" w:rsidP="00832150">
            <w:pPr>
              <w:spacing w:line="360" w:lineRule="auto"/>
              <w:rPr>
                <w:rFonts w:asciiTheme="minorHAnsi" w:hAnsiTheme="minorHAnsi" w:cs="Arial"/>
                <w:sz w:val="18"/>
              </w:rPr>
            </w:pPr>
            <w:r>
              <w:rPr>
                <w:rFonts w:asciiTheme="minorHAnsi" w:hAnsiTheme="minorHAnsi" w:cs="Arial"/>
                <w:sz w:val="18"/>
              </w:rPr>
              <w:t>Adresse</w:t>
            </w:r>
          </w:p>
          <w:p w:rsidR="001C7A37" w:rsidRDefault="00832150">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1C7A37" w:rsidRDefault="001C7A37">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1C7A37" w:rsidRDefault="001C7A37" w:rsidP="00832150">
            <w:pPr>
              <w:spacing w:line="360" w:lineRule="auto"/>
              <w:rPr>
                <w:rFonts w:asciiTheme="minorHAnsi" w:hAnsiTheme="minorHAnsi" w:cs="Arial"/>
                <w:sz w:val="18"/>
              </w:rPr>
            </w:pPr>
            <w:r>
              <w:rPr>
                <w:rFonts w:asciiTheme="minorHAnsi" w:hAnsiTheme="minorHAnsi" w:cs="Arial"/>
                <w:sz w:val="18"/>
              </w:rPr>
              <w:t>Mobil/Telefon</w:t>
            </w:r>
          </w:p>
          <w:p w:rsidR="001C7A37" w:rsidRDefault="00832150">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1C7A37" w:rsidRDefault="001C7A37">
            <w:pPr>
              <w:rPr>
                <w:rFonts w:asciiTheme="minorHAnsi" w:hAnsiTheme="minorHAnsi" w:cs="Arial"/>
                <w:sz w:val="18"/>
              </w:rPr>
            </w:pPr>
          </w:p>
        </w:tc>
      </w:tr>
    </w:tbl>
    <w:p w:rsidR="001C7A37" w:rsidRDefault="001C7A37" w:rsidP="001C7A37"/>
    <w:p w:rsidR="008056D8" w:rsidRDefault="008056D8" w:rsidP="001C7A37"/>
    <w:p w:rsidR="00CA4905" w:rsidRPr="0043494D" w:rsidRDefault="00CA4905" w:rsidP="00CA4905">
      <w:pPr>
        <w:spacing w:line="360" w:lineRule="auto"/>
        <w:rPr>
          <w:rFonts w:asciiTheme="minorHAnsi" w:hAnsiTheme="minorHAnsi" w:cs="Arial"/>
          <w:b/>
        </w:rPr>
      </w:pPr>
      <w:r w:rsidRPr="0043494D">
        <w:rPr>
          <w:rFonts w:asciiTheme="minorHAnsi" w:hAnsiTheme="minorHAnsi" w:cs="Arial"/>
          <w:b/>
        </w:rPr>
        <w:t>Angaben zur Glücksspielautomatenbewilligung</w:t>
      </w:r>
      <w:r>
        <w:rPr>
          <w:rFonts w:asciiTheme="minorHAnsi" w:hAnsiTheme="minorHAnsi" w:cs="Arial"/>
          <w:b/>
        </w:rPr>
        <w:t>:</w:t>
      </w:r>
    </w:p>
    <w:tbl>
      <w:tblPr>
        <w:tblStyle w:val="Tabellenraster"/>
        <w:tblW w:w="0" w:type="auto"/>
        <w:tblLook w:val="04A0" w:firstRow="1" w:lastRow="0" w:firstColumn="1" w:lastColumn="0" w:noHBand="0" w:noVBand="1"/>
      </w:tblPr>
      <w:tblGrid>
        <w:gridCol w:w="1652"/>
        <w:gridCol w:w="2924"/>
        <w:gridCol w:w="566"/>
        <w:gridCol w:w="3920"/>
      </w:tblGrid>
      <w:tr w:rsidR="00CA4905" w:rsidTr="00D1522D">
        <w:trPr>
          <w:trHeight w:val="454"/>
        </w:trPr>
        <w:tc>
          <w:tcPr>
            <w:tcW w:w="1668" w:type="dxa"/>
            <w:vAlign w:val="center"/>
          </w:tcPr>
          <w:p w:rsidR="00CA4905" w:rsidRDefault="00CA4905" w:rsidP="007253A7">
            <w:pPr>
              <w:rPr>
                <w:rFonts w:asciiTheme="minorHAnsi" w:hAnsiTheme="minorHAnsi" w:cs="Arial"/>
              </w:rPr>
            </w:pPr>
            <w:r>
              <w:rPr>
                <w:rFonts w:asciiTheme="minorHAnsi" w:hAnsiTheme="minorHAnsi" w:cs="Arial"/>
              </w:rPr>
              <w:t>Bescheid vom:</w:t>
            </w:r>
          </w:p>
        </w:tc>
        <w:tc>
          <w:tcPr>
            <w:tcW w:w="2976" w:type="dxa"/>
            <w:vAlign w:val="center"/>
          </w:tcPr>
          <w:p w:rsidR="00CA4905" w:rsidRDefault="00832150" w:rsidP="007253A7">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67" w:type="dxa"/>
            <w:vAlign w:val="center"/>
          </w:tcPr>
          <w:p w:rsidR="00CA4905" w:rsidRDefault="00CA4905" w:rsidP="007253A7">
            <w:pPr>
              <w:rPr>
                <w:rFonts w:asciiTheme="minorHAnsi" w:hAnsiTheme="minorHAnsi" w:cs="Arial"/>
              </w:rPr>
            </w:pPr>
            <w:r>
              <w:rPr>
                <w:rFonts w:asciiTheme="minorHAnsi" w:hAnsiTheme="minorHAnsi" w:cs="Arial"/>
              </w:rPr>
              <w:t>GZ:</w:t>
            </w:r>
          </w:p>
        </w:tc>
        <w:tc>
          <w:tcPr>
            <w:tcW w:w="3996" w:type="dxa"/>
            <w:vAlign w:val="center"/>
          </w:tcPr>
          <w:p w:rsidR="00CA4905" w:rsidRDefault="00832150" w:rsidP="007253A7">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0E48C5" w:rsidRDefault="000E48C5" w:rsidP="000E48C5"/>
    <w:p w:rsidR="000E48C5" w:rsidRPr="00CA4905" w:rsidRDefault="000E48C5" w:rsidP="00CA4905">
      <w:pPr>
        <w:spacing w:line="360" w:lineRule="auto"/>
        <w:rPr>
          <w:rFonts w:asciiTheme="minorHAnsi" w:hAnsiTheme="minorHAnsi" w:cs="Arial"/>
          <w:b/>
        </w:rPr>
      </w:pPr>
      <w:r w:rsidRPr="00CA4905">
        <w:rPr>
          <w:rFonts w:asciiTheme="minorHAnsi" w:hAnsiTheme="minorHAnsi" w:cs="Arial"/>
          <w:b/>
        </w:rPr>
        <w:t>Angaben zum neuen Glücksspielautomaten:</w:t>
      </w:r>
    </w:p>
    <w:tbl>
      <w:tblPr>
        <w:tblStyle w:val="Tabellenraster"/>
        <w:tblW w:w="0" w:type="auto"/>
        <w:tblLook w:val="04A0" w:firstRow="1" w:lastRow="0" w:firstColumn="1" w:lastColumn="0" w:noHBand="0" w:noVBand="1"/>
      </w:tblPr>
      <w:tblGrid>
        <w:gridCol w:w="4540"/>
        <w:gridCol w:w="4522"/>
      </w:tblGrid>
      <w:tr w:rsidR="000E48C5" w:rsidTr="003927A1">
        <w:trPr>
          <w:trHeight w:val="680"/>
        </w:trPr>
        <w:tc>
          <w:tcPr>
            <w:tcW w:w="4606" w:type="dxa"/>
            <w:vAlign w:val="center"/>
          </w:tcPr>
          <w:p w:rsidR="000E48C5" w:rsidRDefault="000E48C5" w:rsidP="003927A1">
            <w:pPr>
              <w:rPr>
                <w:rFonts w:asciiTheme="minorHAnsi" w:hAnsiTheme="minorHAnsi" w:cs="Arial"/>
              </w:rPr>
            </w:pPr>
            <w:r w:rsidRPr="00F10214">
              <w:rPr>
                <w:rFonts w:asciiTheme="minorHAnsi" w:hAnsiTheme="minorHAnsi" w:cs="Arial"/>
              </w:rPr>
              <w:t xml:space="preserve">Dauer der </w:t>
            </w:r>
            <w:r>
              <w:rPr>
                <w:rFonts w:asciiTheme="minorHAnsi" w:hAnsiTheme="minorHAnsi" w:cs="Arial"/>
              </w:rPr>
              <w:t xml:space="preserve">angestrebten </w:t>
            </w:r>
            <w:r w:rsidRPr="00F10214">
              <w:rPr>
                <w:rFonts w:asciiTheme="minorHAnsi" w:hAnsiTheme="minorHAnsi" w:cs="Arial"/>
              </w:rPr>
              <w:t>Bewilligung</w:t>
            </w:r>
            <w:r>
              <w:rPr>
                <w:rFonts w:asciiTheme="minorHAnsi" w:hAnsiTheme="minorHAnsi" w:cs="Arial"/>
              </w:rPr>
              <w:t>:</w:t>
            </w:r>
          </w:p>
        </w:tc>
        <w:tc>
          <w:tcPr>
            <w:tcW w:w="4606" w:type="dxa"/>
            <w:vAlign w:val="center"/>
          </w:tcPr>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E48C5" w:rsidTr="003927A1">
        <w:trPr>
          <w:trHeight w:val="680"/>
        </w:trPr>
        <w:tc>
          <w:tcPr>
            <w:tcW w:w="4606" w:type="dxa"/>
            <w:vAlign w:val="center"/>
          </w:tcPr>
          <w:p w:rsidR="000E48C5" w:rsidRDefault="000E48C5" w:rsidP="003927A1">
            <w:pPr>
              <w:rPr>
                <w:rFonts w:asciiTheme="minorHAnsi" w:hAnsiTheme="minorHAnsi" w:cs="Arial"/>
              </w:rPr>
            </w:pPr>
            <w:r>
              <w:rPr>
                <w:rFonts w:asciiTheme="minorHAnsi" w:hAnsiTheme="minorHAnsi" w:cs="Arial"/>
              </w:rPr>
              <w:t>Betriebszeit:</w:t>
            </w:r>
          </w:p>
        </w:tc>
        <w:tc>
          <w:tcPr>
            <w:tcW w:w="4606" w:type="dxa"/>
            <w:vAlign w:val="center"/>
          </w:tcPr>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E48C5" w:rsidTr="003927A1">
        <w:trPr>
          <w:trHeight w:val="680"/>
        </w:trPr>
        <w:tc>
          <w:tcPr>
            <w:tcW w:w="4606" w:type="dxa"/>
            <w:vAlign w:val="center"/>
          </w:tcPr>
          <w:p w:rsidR="000E48C5" w:rsidRDefault="000E48C5" w:rsidP="003927A1">
            <w:pPr>
              <w:rPr>
                <w:rFonts w:asciiTheme="minorHAnsi" w:hAnsiTheme="minorHAnsi" w:cs="Arial"/>
              </w:rPr>
            </w:pPr>
            <w:r>
              <w:rPr>
                <w:rFonts w:asciiTheme="minorHAnsi" w:hAnsiTheme="minorHAnsi" w:cs="Arial"/>
              </w:rPr>
              <w:t>Bauart:</w:t>
            </w:r>
          </w:p>
        </w:tc>
        <w:tc>
          <w:tcPr>
            <w:tcW w:w="4606" w:type="dxa"/>
            <w:vAlign w:val="center"/>
          </w:tcPr>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E48C5" w:rsidTr="003927A1">
        <w:trPr>
          <w:trHeight w:val="680"/>
        </w:trPr>
        <w:tc>
          <w:tcPr>
            <w:tcW w:w="4606" w:type="dxa"/>
            <w:vAlign w:val="center"/>
          </w:tcPr>
          <w:p w:rsidR="000E48C5" w:rsidRDefault="000E48C5" w:rsidP="003927A1">
            <w:pPr>
              <w:rPr>
                <w:rFonts w:asciiTheme="minorHAnsi" w:hAnsiTheme="minorHAnsi" w:cs="Arial"/>
              </w:rPr>
            </w:pPr>
            <w:r>
              <w:rPr>
                <w:rFonts w:asciiTheme="minorHAnsi" w:hAnsiTheme="minorHAnsi" w:cs="Arial"/>
              </w:rPr>
              <w:t>Gehäusetyp:</w:t>
            </w:r>
          </w:p>
        </w:tc>
        <w:tc>
          <w:tcPr>
            <w:tcW w:w="4606" w:type="dxa"/>
            <w:vAlign w:val="center"/>
          </w:tcPr>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E48C5" w:rsidTr="003927A1">
        <w:trPr>
          <w:trHeight w:val="680"/>
        </w:trPr>
        <w:tc>
          <w:tcPr>
            <w:tcW w:w="4606" w:type="dxa"/>
            <w:vAlign w:val="center"/>
          </w:tcPr>
          <w:p w:rsidR="000E48C5" w:rsidRDefault="000E48C5" w:rsidP="003927A1">
            <w:pPr>
              <w:rPr>
                <w:rFonts w:asciiTheme="minorHAnsi" w:hAnsiTheme="minorHAnsi" w:cs="Arial"/>
              </w:rPr>
            </w:pPr>
            <w:r>
              <w:rPr>
                <w:rFonts w:asciiTheme="minorHAnsi" w:hAnsiTheme="minorHAnsi" w:cs="Arial"/>
              </w:rPr>
              <w:t>Seriennummer:</w:t>
            </w:r>
          </w:p>
        </w:tc>
        <w:tc>
          <w:tcPr>
            <w:tcW w:w="4606" w:type="dxa"/>
            <w:vAlign w:val="center"/>
          </w:tcPr>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0E48C5" w:rsidRDefault="000E48C5" w:rsidP="000E48C5">
      <w:pPr>
        <w:rPr>
          <w:rFonts w:asciiTheme="minorHAnsi" w:hAnsiTheme="minorHAnsi" w:cs="Arial"/>
        </w:rPr>
      </w:pPr>
    </w:p>
    <w:p w:rsidR="008056D8" w:rsidRDefault="008056D8" w:rsidP="000E48C5">
      <w:pPr>
        <w:rPr>
          <w:rFonts w:asciiTheme="minorHAnsi" w:hAnsiTheme="minorHAnsi" w:cs="Arial"/>
        </w:rPr>
      </w:pPr>
    </w:p>
    <w:p w:rsidR="000E48C5" w:rsidRPr="00B537EF" w:rsidRDefault="000E48C5" w:rsidP="000E48C5">
      <w:pPr>
        <w:spacing w:line="360" w:lineRule="auto"/>
        <w:rPr>
          <w:rFonts w:asciiTheme="minorHAnsi" w:hAnsiTheme="minorHAnsi" w:cs="Arial"/>
          <w:b/>
        </w:rPr>
      </w:pPr>
      <w:r w:rsidRPr="00B24D3A">
        <w:rPr>
          <w:rFonts w:asciiTheme="minorHAnsi" w:hAnsiTheme="minorHAnsi" w:cs="Arial"/>
          <w:b/>
        </w:rPr>
        <w:t>Angaben zu den Spielprogrammen:</w:t>
      </w:r>
    </w:p>
    <w:tbl>
      <w:tblPr>
        <w:tblStyle w:val="Tabellenraster"/>
        <w:tblW w:w="0" w:type="auto"/>
        <w:tblLook w:val="04A0" w:firstRow="1" w:lastRow="0" w:firstColumn="1" w:lastColumn="0" w:noHBand="0" w:noVBand="1"/>
      </w:tblPr>
      <w:tblGrid>
        <w:gridCol w:w="4542"/>
        <w:gridCol w:w="4520"/>
      </w:tblGrid>
      <w:tr w:rsidR="000E48C5" w:rsidTr="003927A1">
        <w:trPr>
          <w:trHeight w:val="680"/>
        </w:trPr>
        <w:tc>
          <w:tcPr>
            <w:tcW w:w="4606" w:type="dxa"/>
            <w:vAlign w:val="center"/>
          </w:tcPr>
          <w:p w:rsidR="000E48C5" w:rsidRDefault="000E48C5" w:rsidP="003927A1">
            <w:pPr>
              <w:rPr>
                <w:rFonts w:asciiTheme="minorHAnsi" w:hAnsiTheme="minorHAnsi" w:cs="Arial"/>
              </w:rPr>
            </w:pPr>
            <w:r>
              <w:rPr>
                <w:rFonts w:asciiTheme="minorHAnsi" w:hAnsiTheme="minorHAnsi" w:cs="Arial"/>
              </w:rPr>
              <w:t>Anzahl der Spielprogramme:</w:t>
            </w:r>
          </w:p>
        </w:tc>
        <w:tc>
          <w:tcPr>
            <w:tcW w:w="4606" w:type="dxa"/>
            <w:vAlign w:val="center"/>
          </w:tcPr>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0E48C5" w:rsidRDefault="000E48C5" w:rsidP="000E48C5">
      <w:pPr>
        <w:rPr>
          <w:rFonts w:asciiTheme="minorHAnsi" w:hAnsiTheme="minorHAnsi" w:cs="Arial"/>
        </w:rPr>
      </w:pPr>
    </w:p>
    <w:tbl>
      <w:tblPr>
        <w:tblStyle w:val="Tabellenraster"/>
        <w:tblW w:w="0" w:type="auto"/>
        <w:tblLook w:val="04A0" w:firstRow="1" w:lastRow="0" w:firstColumn="1" w:lastColumn="0" w:noHBand="0" w:noVBand="1"/>
      </w:tblPr>
      <w:tblGrid>
        <w:gridCol w:w="9062"/>
      </w:tblGrid>
      <w:tr w:rsidR="000E48C5" w:rsidTr="003927A1">
        <w:tc>
          <w:tcPr>
            <w:tcW w:w="9212" w:type="dxa"/>
          </w:tcPr>
          <w:p w:rsidR="000E48C5" w:rsidRPr="004D2D32" w:rsidRDefault="004D2D32" w:rsidP="00832150">
            <w:pPr>
              <w:spacing w:line="360" w:lineRule="auto"/>
              <w:rPr>
                <w:rFonts w:asciiTheme="minorHAnsi" w:hAnsiTheme="minorHAnsi" w:cs="Arial"/>
                <w:sz w:val="18"/>
              </w:rPr>
            </w:pPr>
            <w:r>
              <w:rPr>
                <w:rFonts w:asciiTheme="minorHAnsi" w:hAnsiTheme="minorHAnsi" w:cs="Arial"/>
                <w:sz w:val="18"/>
              </w:rPr>
              <w:lastRenderedPageBreak/>
              <w:t>Art der Spielprogramme</w:t>
            </w:r>
            <w:r w:rsidR="00DD4A8C">
              <w:rPr>
                <w:rFonts w:asciiTheme="minorHAnsi" w:hAnsiTheme="minorHAnsi" w:cs="Arial"/>
                <w:sz w:val="18"/>
              </w:rPr>
              <w:t>:</w:t>
            </w:r>
          </w:p>
          <w:p w:rsidR="000E48C5" w:rsidRDefault="00832150" w:rsidP="003927A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0E48C5" w:rsidRDefault="000E48C5" w:rsidP="003927A1">
            <w:pPr>
              <w:rPr>
                <w:rFonts w:asciiTheme="minorHAnsi" w:hAnsiTheme="minorHAnsi" w:cs="Arial"/>
              </w:rPr>
            </w:pPr>
          </w:p>
          <w:p w:rsidR="000E48C5" w:rsidRDefault="000E48C5" w:rsidP="003927A1">
            <w:pPr>
              <w:rPr>
                <w:rFonts w:asciiTheme="minorHAnsi" w:hAnsiTheme="minorHAnsi" w:cs="Arial"/>
              </w:rPr>
            </w:pPr>
          </w:p>
          <w:p w:rsidR="000E48C5" w:rsidRDefault="000E48C5" w:rsidP="003927A1">
            <w:pPr>
              <w:rPr>
                <w:rFonts w:asciiTheme="minorHAnsi" w:hAnsiTheme="minorHAnsi" w:cs="Arial"/>
              </w:rPr>
            </w:pPr>
          </w:p>
          <w:p w:rsidR="000E48C5" w:rsidRDefault="000E48C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CA4905" w:rsidRDefault="00CA4905" w:rsidP="003927A1">
            <w:pPr>
              <w:rPr>
                <w:rFonts w:asciiTheme="minorHAnsi" w:hAnsiTheme="minorHAnsi" w:cs="Arial"/>
              </w:rPr>
            </w:pPr>
          </w:p>
          <w:p w:rsidR="000E48C5" w:rsidRDefault="000E48C5" w:rsidP="003927A1">
            <w:pPr>
              <w:rPr>
                <w:rFonts w:asciiTheme="minorHAnsi" w:hAnsiTheme="minorHAnsi" w:cs="Arial"/>
              </w:rPr>
            </w:pPr>
          </w:p>
        </w:tc>
      </w:tr>
    </w:tbl>
    <w:p w:rsidR="000E48C5" w:rsidRDefault="000E48C5" w:rsidP="000E48C5">
      <w:pPr>
        <w:rPr>
          <w:rFonts w:asciiTheme="minorHAnsi" w:hAnsiTheme="minorHAnsi" w:cs="Arial"/>
        </w:rPr>
      </w:pPr>
    </w:p>
    <w:p w:rsidR="004D2D32" w:rsidRDefault="004D2D32" w:rsidP="000E48C5">
      <w:pPr>
        <w:rPr>
          <w:rFonts w:asciiTheme="minorHAnsi" w:hAnsiTheme="minorHAnsi" w:cs="Arial"/>
        </w:rPr>
      </w:pPr>
    </w:p>
    <w:p w:rsidR="000E48C5" w:rsidRPr="004C09CE" w:rsidRDefault="000E48C5" w:rsidP="000E48C5">
      <w:pPr>
        <w:rPr>
          <w:rFonts w:asciiTheme="minorHAnsi" w:hAnsiTheme="minorHAnsi" w:cs="Arial"/>
          <w:b/>
        </w:rPr>
      </w:pPr>
      <w:r w:rsidRPr="004C09CE">
        <w:rPr>
          <w:rFonts w:asciiTheme="minorHAnsi" w:hAnsiTheme="minorHAnsi" w:cs="Arial"/>
          <w:b/>
        </w:rPr>
        <w:t>Beilagen gemäß § 13 Abs.2 Z.5, Z.6 StGSG:</w:t>
      </w:r>
    </w:p>
    <w:p w:rsidR="000E48C5" w:rsidRDefault="000E48C5" w:rsidP="000E48C5">
      <w:pPr>
        <w:rPr>
          <w:rFonts w:asciiTheme="minorHAnsi" w:hAnsiTheme="minorHAnsi" w:cs="Arial"/>
        </w:rPr>
      </w:pPr>
    </w:p>
    <w:p w:rsidR="000E48C5" w:rsidRPr="006F3B59" w:rsidRDefault="000E48C5" w:rsidP="000E48C5">
      <w:pPr>
        <w:pStyle w:val="Listenabsatz"/>
        <w:numPr>
          <w:ilvl w:val="0"/>
          <w:numId w:val="1"/>
        </w:numPr>
        <w:spacing w:line="360" w:lineRule="auto"/>
        <w:rPr>
          <w:rFonts w:asciiTheme="minorHAnsi" w:hAnsiTheme="minorHAnsi" w:cs="Arial"/>
        </w:rPr>
      </w:pPr>
      <w:r w:rsidRPr="006F3B59">
        <w:rPr>
          <w:rFonts w:asciiTheme="minorHAnsi" w:hAnsiTheme="minorHAnsi" w:cs="Arial"/>
        </w:rPr>
        <w:t>eine Beschreibung der beantragten Glücksspielautomaten, anhand derer diese nach den glücksspielrechtlichen Bestimmungen des Bundes eindeutig einem geprüften Glücksspielautomatentyp zugeordnet werden können und</w:t>
      </w:r>
    </w:p>
    <w:p w:rsidR="000E48C5" w:rsidRPr="006F3B59" w:rsidRDefault="000E48C5" w:rsidP="000E48C5">
      <w:pPr>
        <w:pStyle w:val="Listenabsatz"/>
        <w:numPr>
          <w:ilvl w:val="0"/>
          <w:numId w:val="1"/>
        </w:numPr>
        <w:spacing w:line="360" w:lineRule="auto"/>
        <w:rPr>
          <w:rFonts w:asciiTheme="minorHAnsi" w:hAnsiTheme="minorHAnsi" w:cs="Arial"/>
        </w:rPr>
      </w:pPr>
      <w:r w:rsidRPr="006F3B59">
        <w:rPr>
          <w:rFonts w:asciiTheme="minorHAnsi" w:hAnsiTheme="minorHAnsi" w:cs="Arial"/>
        </w:rPr>
        <w:t>den Nachweis, dass für die beantragten Glücksspielautomaten eine Typenanzeige entsprechend den glücksspielrechtlichen Bestimmungen des Bundes erfolgt ist.</w:t>
      </w:r>
    </w:p>
    <w:p w:rsidR="00934E27" w:rsidRDefault="00934E27" w:rsidP="000E48C5">
      <w:pPr>
        <w:rPr>
          <w:rFonts w:asciiTheme="minorHAnsi" w:hAnsiTheme="minorHAnsi" w:cs="Arial"/>
        </w:rPr>
      </w:pPr>
    </w:p>
    <w:p w:rsidR="000E48C5" w:rsidRPr="004C09CE" w:rsidRDefault="000E48C5" w:rsidP="000E48C5">
      <w:pPr>
        <w:rPr>
          <w:rFonts w:asciiTheme="minorHAnsi" w:hAnsiTheme="minorHAnsi" w:cs="Arial"/>
          <w:b/>
        </w:rPr>
      </w:pPr>
      <w:r w:rsidRPr="004C09CE">
        <w:rPr>
          <w:rFonts w:asciiTheme="minorHAnsi" w:hAnsiTheme="minorHAnsi" w:cs="Arial"/>
          <w:b/>
        </w:rPr>
        <w:t>Beilagen gemäß § 13 Abs.3:</w:t>
      </w:r>
    </w:p>
    <w:p w:rsidR="000E48C5" w:rsidRDefault="000E48C5" w:rsidP="000E48C5">
      <w:pPr>
        <w:rPr>
          <w:rFonts w:asciiTheme="minorHAnsi" w:hAnsiTheme="minorHAnsi" w:cs="Arial"/>
        </w:rPr>
      </w:pPr>
    </w:p>
    <w:p w:rsidR="000E48C5" w:rsidRPr="006F3B59" w:rsidRDefault="000E48C5" w:rsidP="000E48C5">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Einhaltung der Bestimmungen des § 20 über den Schutz der spielenden Personen und die Gewinnausschüttung;</w:t>
      </w:r>
    </w:p>
    <w:p w:rsidR="000E48C5" w:rsidRDefault="000E48C5" w:rsidP="000E48C5">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Bauart, die Wirkungsweise und die Betriebssicherheit des Glücksspielautom</w:t>
      </w:r>
      <w:r w:rsidR="004D2D32">
        <w:rPr>
          <w:rFonts w:asciiTheme="minorHAnsi" w:hAnsiTheme="minorHAnsi" w:cs="Arial"/>
        </w:rPr>
        <w:t>aten</w:t>
      </w:r>
    </w:p>
    <w:p w:rsidR="000E48C5" w:rsidRDefault="000E48C5" w:rsidP="000E48C5">
      <w:pPr>
        <w:rPr>
          <w:rFonts w:asciiTheme="minorHAnsi" w:hAnsiTheme="minorHAnsi" w:cs="Arial"/>
        </w:rPr>
      </w:pPr>
    </w:p>
    <w:p w:rsidR="000E48C5" w:rsidRPr="004C09CE" w:rsidRDefault="000E48C5" w:rsidP="000E48C5">
      <w:pPr>
        <w:rPr>
          <w:rFonts w:asciiTheme="minorHAnsi" w:hAnsiTheme="minorHAnsi" w:cs="Arial"/>
          <w:b/>
        </w:rPr>
      </w:pPr>
      <w:r w:rsidRPr="004C09CE">
        <w:rPr>
          <w:rFonts w:asciiTheme="minorHAnsi" w:hAnsiTheme="minorHAnsi" w:cs="Arial"/>
          <w:b/>
        </w:rPr>
        <w:t>Nachweise gemäß § 13 Abs.5 StGSG:</w:t>
      </w:r>
    </w:p>
    <w:p w:rsidR="000E48C5" w:rsidRDefault="000E48C5" w:rsidP="000E48C5">
      <w:pPr>
        <w:rPr>
          <w:rFonts w:asciiTheme="minorHAnsi" w:hAnsiTheme="minorHAnsi" w:cs="Arial"/>
        </w:rPr>
      </w:pPr>
    </w:p>
    <w:p w:rsidR="000E48C5" w:rsidRPr="006F3B59" w:rsidRDefault="000E48C5" w:rsidP="000E48C5">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muss den Anforderungen des § 20 an einen spielerschutzorientierten Spielverlauf entsprechen;</w:t>
      </w:r>
    </w:p>
    <w:p w:rsidR="008056D8" w:rsidRPr="008056D8" w:rsidRDefault="000E48C5" w:rsidP="000E48C5">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darf keine anderen Funktionseigenschaften besitzen als jene, die im technischen Handbuch des Glücks</w:t>
      </w:r>
      <w:r w:rsidR="004D2D32">
        <w:rPr>
          <w:rFonts w:asciiTheme="minorHAnsi" w:hAnsiTheme="minorHAnsi" w:cs="Arial"/>
        </w:rPr>
        <w:t>spielautomaten beschrieben sind</w:t>
      </w:r>
    </w:p>
    <w:p w:rsidR="00832150" w:rsidRDefault="00832150" w:rsidP="000E48C5">
      <w:pPr>
        <w:rPr>
          <w:rFonts w:asciiTheme="minorHAnsi" w:hAnsiTheme="minorHAnsi" w:cs="Arial"/>
        </w:rPr>
      </w:pPr>
    </w:p>
    <w:p w:rsidR="000E48C5" w:rsidRPr="004C09CE" w:rsidRDefault="000E48C5" w:rsidP="000E48C5">
      <w:pPr>
        <w:rPr>
          <w:rFonts w:asciiTheme="minorHAnsi" w:hAnsiTheme="minorHAnsi" w:cs="Arial"/>
          <w:b/>
        </w:rPr>
      </w:pPr>
      <w:r w:rsidRPr="004C09CE">
        <w:rPr>
          <w:rFonts w:asciiTheme="minorHAnsi" w:hAnsiTheme="minorHAnsi" w:cs="Arial"/>
          <w:b/>
        </w:rPr>
        <w:t>Beilage gemäß § 20 Abs.4 StGSG:</w:t>
      </w:r>
    </w:p>
    <w:p w:rsidR="000E48C5" w:rsidRDefault="000E48C5" w:rsidP="000E48C5">
      <w:pPr>
        <w:rPr>
          <w:rFonts w:asciiTheme="minorHAnsi" w:hAnsiTheme="minorHAnsi" w:cs="Arial"/>
        </w:rPr>
      </w:pPr>
    </w:p>
    <w:p w:rsidR="000E48C5" w:rsidRDefault="000E48C5" w:rsidP="00153DD0">
      <w:pPr>
        <w:pStyle w:val="Listenabsatz"/>
        <w:numPr>
          <w:ilvl w:val="0"/>
          <w:numId w:val="3"/>
        </w:numPr>
        <w:spacing w:line="360" w:lineRule="auto"/>
        <w:rPr>
          <w:rFonts w:asciiTheme="minorHAnsi" w:hAnsiTheme="minorHAnsi" w:cs="Arial"/>
        </w:rPr>
      </w:pPr>
      <w:r>
        <w:rPr>
          <w:rFonts w:asciiTheme="minorHAnsi" w:hAnsiTheme="minorHAnsi" w:cs="Arial"/>
        </w:rPr>
        <w:t>Spielbeschreibung für jedes Spielprogramm in deutscher Fassung</w:t>
      </w:r>
    </w:p>
    <w:p w:rsidR="00832150" w:rsidRPr="00832150" w:rsidRDefault="00832150" w:rsidP="00832150">
      <w:pPr>
        <w:spacing w:line="360" w:lineRule="auto"/>
        <w:ind w:left="360"/>
        <w:rPr>
          <w:rFonts w:asciiTheme="minorHAnsi" w:hAnsiTheme="minorHAnsi" w:cs="Arial"/>
        </w:rPr>
      </w:pPr>
    </w:p>
    <w:p w:rsidR="000E48C5" w:rsidRPr="004C09CE" w:rsidRDefault="000E48C5" w:rsidP="000E48C5">
      <w:pPr>
        <w:rPr>
          <w:rFonts w:asciiTheme="minorHAnsi" w:hAnsiTheme="minorHAnsi" w:cs="Arial"/>
          <w:b/>
        </w:rPr>
      </w:pPr>
      <w:r>
        <w:rPr>
          <w:rFonts w:asciiTheme="minorHAnsi" w:hAnsiTheme="minorHAnsi" w:cs="Arial"/>
          <w:b/>
        </w:rPr>
        <w:lastRenderedPageBreak/>
        <w:t xml:space="preserve">Folgende </w:t>
      </w:r>
      <w:r w:rsidRPr="004C09CE">
        <w:rPr>
          <w:rFonts w:asciiTheme="minorHAnsi" w:hAnsiTheme="minorHAnsi" w:cs="Arial"/>
          <w:b/>
        </w:rPr>
        <w:t>Hinweise</w:t>
      </w:r>
      <w:r>
        <w:rPr>
          <w:rFonts w:asciiTheme="minorHAnsi" w:hAnsiTheme="minorHAnsi" w:cs="Arial"/>
          <w:b/>
        </w:rPr>
        <w:t xml:space="preserve"> werden zur Kenntnis genommen</w:t>
      </w:r>
      <w:r w:rsidRPr="004C09CE">
        <w:rPr>
          <w:rFonts w:asciiTheme="minorHAnsi" w:hAnsiTheme="minorHAnsi" w:cs="Arial"/>
          <w:b/>
        </w:rPr>
        <w:t>:</w:t>
      </w:r>
    </w:p>
    <w:p w:rsidR="000E48C5" w:rsidRDefault="000E48C5" w:rsidP="000E48C5">
      <w:pPr>
        <w:rPr>
          <w:rFonts w:asciiTheme="minorHAnsi" w:hAnsiTheme="minorHAnsi" w:cs="Arial"/>
        </w:rPr>
      </w:pPr>
    </w:p>
    <w:p w:rsidR="000E48C5" w:rsidRPr="006F3B59" w:rsidRDefault="000E48C5" w:rsidP="000E48C5">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muss an das Datenrechenzentrum der Bundesrechenzentrum GmbH, insbesondere an dessen zentrales Kontrollsystem, entsprechend den glücksspielrechtlichen Bestimmungen des Bundes elektronisch angebunden werden;</w:t>
      </w:r>
    </w:p>
    <w:p w:rsidR="000E48C5" w:rsidRPr="006F3B59" w:rsidRDefault="000E48C5" w:rsidP="000E48C5">
      <w:pPr>
        <w:pStyle w:val="Listenabsatz"/>
        <w:numPr>
          <w:ilvl w:val="0"/>
          <w:numId w:val="3"/>
        </w:numPr>
        <w:spacing w:line="360" w:lineRule="auto"/>
        <w:rPr>
          <w:rFonts w:asciiTheme="minorHAnsi" w:hAnsiTheme="minorHAnsi" w:cs="Arial"/>
        </w:rPr>
      </w:pPr>
      <w:r w:rsidRPr="006F3B59">
        <w:rPr>
          <w:rFonts w:asciiTheme="minorHAnsi" w:hAnsiTheme="minorHAnsi" w:cs="Arial"/>
        </w:rPr>
        <w:t>auf jedem Glücksspielautomat muss eine lesbare Herstellerplakette, welche die nach den glücksspielrechtlichen Bestimmungen des Bundes erforderlichen Informationen aufweist, sichtbar angebracht werden;</w:t>
      </w:r>
    </w:p>
    <w:p w:rsidR="000E48C5" w:rsidRDefault="000E48C5" w:rsidP="000E48C5">
      <w:pPr>
        <w:pStyle w:val="Listenabsatz"/>
        <w:numPr>
          <w:ilvl w:val="0"/>
          <w:numId w:val="3"/>
        </w:numPr>
        <w:spacing w:line="360" w:lineRule="auto"/>
        <w:rPr>
          <w:rFonts w:asciiTheme="minorHAnsi" w:hAnsiTheme="minorHAnsi" w:cs="Arial"/>
        </w:rPr>
      </w:pPr>
      <w:r w:rsidRPr="006F3B59">
        <w:rPr>
          <w:rFonts w:asciiTheme="minorHAnsi" w:hAnsiTheme="minorHAnsi" w:cs="Arial"/>
        </w:rPr>
        <w:t>die erforderlichen Glücksspielvignetten und Hardware-Komponenten auf jedem bewilligten Glücksspielautomaten müssen entsprechend den glücksspielrechtlichen Bestimmung</w:t>
      </w:r>
      <w:r w:rsidR="004D2D32">
        <w:rPr>
          <w:rFonts w:asciiTheme="minorHAnsi" w:hAnsiTheme="minorHAnsi" w:cs="Arial"/>
        </w:rPr>
        <w:t>en des Bundes angebracht werden</w:t>
      </w:r>
    </w:p>
    <w:p w:rsidR="00854702" w:rsidRDefault="00854702" w:rsidP="00854702">
      <w:pPr>
        <w:spacing w:line="360" w:lineRule="auto"/>
        <w:rPr>
          <w:rFonts w:asciiTheme="minorHAnsi" w:hAnsiTheme="minorHAnsi" w:cs="Arial"/>
        </w:rPr>
      </w:pPr>
    </w:p>
    <w:tbl>
      <w:tblPr>
        <w:tblW w:w="9214" w:type="dxa"/>
        <w:tblLayout w:type="fixed"/>
        <w:tblLook w:val="04A0" w:firstRow="1" w:lastRow="0" w:firstColumn="1" w:lastColumn="0" w:noHBand="0" w:noVBand="1"/>
      </w:tblPr>
      <w:tblGrid>
        <w:gridCol w:w="534"/>
        <w:gridCol w:w="236"/>
        <w:gridCol w:w="236"/>
        <w:gridCol w:w="8208"/>
      </w:tblGrid>
      <w:tr w:rsidR="00854702" w:rsidTr="006710CB">
        <w:trPr>
          <w:trHeight w:val="369"/>
        </w:trPr>
        <w:tc>
          <w:tcPr>
            <w:tcW w:w="9214" w:type="dxa"/>
            <w:gridSpan w:val="4"/>
            <w:tcBorders>
              <w:top w:val="nil"/>
              <w:left w:val="nil"/>
              <w:bottom w:val="single" w:sz="6" w:space="0" w:color="auto"/>
              <w:right w:val="nil"/>
            </w:tcBorders>
            <w:vAlign w:val="center"/>
            <w:hideMark/>
          </w:tcPr>
          <w:p w:rsidR="00854702" w:rsidRDefault="00854702">
            <w:pPr>
              <w:rPr>
                <w:rFonts w:ascii="Arial" w:eastAsia="Calibri" w:hAnsi="Arial" w:cs="Arial"/>
                <w:b/>
                <w:sz w:val="20"/>
                <w:szCs w:val="20"/>
              </w:rPr>
            </w:pPr>
            <w:r>
              <w:rPr>
                <w:rFonts w:ascii="Arial" w:eastAsia="Calibri" w:hAnsi="Arial" w:cs="Arial"/>
                <w:b/>
                <w:sz w:val="20"/>
                <w:szCs w:val="20"/>
              </w:rPr>
              <w:t>Datenschutzrechtliche Bestimmungen</w:t>
            </w:r>
          </w:p>
        </w:tc>
      </w:tr>
      <w:tr w:rsidR="00854702" w:rsidTr="006710CB">
        <w:trPr>
          <w:trHeight w:val="454"/>
        </w:trPr>
        <w:tc>
          <w:tcPr>
            <w:tcW w:w="534" w:type="dxa"/>
            <w:tcBorders>
              <w:top w:val="single" w:sz="6" w:space="0" w:color="auto"/>
              <w:left w:val="single" w:sz="6" w:space="0" w:color="auto"/>
              <w:bottom w:val="nil"/>
              <w:right w:val="nil"/>
            </w:tcBorders>
            <w:hideMark/>
          </w:tcPr>
          <w:p w:rsidR="00854702" w:rsidRDefault="00854702">
            <w:pPr>
              <w:spacing w:before="120"/>
              <w:jc w:val="right"/>
              <w:rPr>
                <w:rFonts w:ascii="Arial Narrow" w:eastAsia="Times New Roman" w:hAnsi="Arial Narrow" w:cs="Arial"/>
                <w:sz w:val="16"/>
                <w:szCs w:val="16"/>
                <w:lang w:eastAsia="de-AT"/>
              </w:rPr>
            </w:pPr>
            <w:r>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Pr>
                <w:rFonts w:ascii="Arial Narrow" w:eastAsia="Times New Roman" w:hAnsi="Arial Narrow" w:cs="Times New Roman"/>
                <w:sz w:val="24"/>
                <w:szCs w:val="20"/>
                <w:lang w:eastAsia="de-AT"/>
              </w:rPr>
              <w:instrText xml:space="preserve"> FORMCHECKBOX </w:instrText>
            </w:r>
            <w:r w:rsidR="00EE749F">
              <w:rPr>
                <w:rFonts w:ascii="Arial Narrow" w:eastAsia="Times New Roman" w:hAnsi="Arial Narrow" w:cs="Times New Roman"/>
                <w:sz w:val="24"/>
                <w:szCs w:val="20"/>
                <w:lang w:eastAsia="de-AT"/>
              </w:rPr>
            </w:r>
            <w:r w:rsidR="00EE749F">
              <w:rPr>
                <w:rFonts w:ascii="Arial Narrow" w:eastAsia="Times New Roman" w:hAnsi="Arial Narrow" w:cs="Times New Roman"/>
                <w:sz w:val="24"/>
                <w:szCs w:val="20"/>
                <w:lang w:eastAsia="de-AT"/>
              </w:rPr>
              <w:fldChar w:fldCharType="separate"/>
            </w:r>
            <w:r>
              <w:rPr>
                <w:rFonts w:ascii="Arial Narrow" w:eastAsia="Times New Roman" w:hAnsi="Arial Narrow" w:cs="Times New Roman"/>
                <w:sz w:val="24"/>
                <w:szCs w:val="20"/>
                <w:lang w:eastAsia="de-AT"/>
              </w:rPr>
              <w:fldChar w:fldCharType="end"/>
            </w:r>
          </w:p>
        </w:tc>
        <w:tc>
          <w:tcPr>
            <w:tcW w:w="236" w:type="dxa"/>
            <w:tcBorders>
              <w:top w:val="single" w:sz="6" w:space="0" w:color="auto"/>
              <w:left w:val="nil"/>
              <w:bottom w:val="nil"/>
              <w:right w:val="nil"/>
            </w:tcBorders>
            <w:hideMark/>
          </w:tcPr>
          <w:p w:rsidR="00854702" w:rsidRDefault="00854702">
            <w:pPr>
              <w:spacing w:before="60"/>
              <w:jc w:val="right"/>
              <w:rPr>
                <w:rFonts w:ascii="Arial" w:eastAsia="Calibri" w:hAnsi="Arial" w:cs="Arial"/>
                <w:b/>
                <w:sz w:val="28"/>
                <w:szCs w:val="28"/>
              </w:rPr>
            </w:pPr>
            <w:r>
              <w:rPr>
                <w:rFonts w:ascii="Arial" w:eastAsia="Calibri" w:hAnsi="Arial" w:cs="Arial"/>
                <w:b/>
                <w:sz w:val="28"/>
                <w:szCs w:val="28"/>
              </w:rPr>
              <w:t>*</w:t>
            </w:r>
          </w:p>
        </w:tc>
        <w:tc>
          <w:tcPr>
            <w:tcW w:w="236" w:type="dxa"/>
            <w:tcBorders>
              <w:top w:val="single" w:sz="6" w:space="0" w:color="auto"/>
              <w:left w:val="nil"/>
              <w:bottom w:val="nil"/>
              <w:right w:val="nil"/>
            </w:tcBorders>
            <w:vAlign w:val="center"/>
          </w:tcPr>
          <w:p w:rsidR="00854702" w:rsidRDefault="00854702">
            <w:pPr>
              <w:jc w:val="center"/>
              <w:rPr>
                <w:rFonts w:ascii="Times New Roman" w:eastAsia="Calibri" w:hAnsi="Times New Roman" w:cs="Times New Roman"/>
                <w:b/>
                <w:sz w:val="24"/>
              </w:rPr>
            </w:pPr>
          </w:p>
        </w:tc>
        <w:tc>
          <w:tcPr>
            <w:tcW w:w="8208" w:type="dxa"/>
            <w:tcBorders>
              <w:top w:val="single" w:sz="6" w:space="0" w:color="auto"/>
              <w:left w:val="nil"/>
              <w:bottom w:val="nil"/>
              <w:right w:val="single" w:sz="6" w:space="0" w:color="auto"/>
            </w:tcBorders>
            <w:vAlign w:val="center"/>
            <w:hideMark/>
          </w:tcPr>
          <w:p w:rsidR="00854702" w:rsidRDefault="00854702">
            <w:pPr>
              <w:spacing w:before="60" w:after="60"/>
              <w:rPr>
                <w:rFonts w:ascii="Arial" w:eastAsia="Calibri" w:hAnsi="Arial" w:cs="Arial"/>
                <w:sz w:val="18"/>
                <w:szCs w:val="18"/>
              </w:rPr>
            </w:pPr>
            <w:r>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854702" w:rsidTr="006710CB">
        <w:trPr>
          <w:trHeight w:val="454"/>
        </w:trPr>
        <w:tc>
          <w:tcPr>
            <w:tcW w:w="534" w:type="dxa"/>
            <w:tcBorders>
              <w:top w:val="nil"/>
              <w:left w:val="single" w:sz="6" w:space="0" w:color="auto"/>
              <w:bottom w:val="single" w:sz="6" w:space="0" w:color="auto"/>
              <w:right w:val="nil"/>
            </w:tcBorders>
            <w:vAlign w:val="center"/>
          </w:tcPr>
          <w:p w:rsidR="00854702" w:rsidRDefault="00854702">
            <w:pPr>
              <w:jc w:val="right"/>
              <w:rPr>
                <w:rFonts w:ascii="Arial Narrow" w:eastAsia="Times New Roman" w:hAnsi="Arial Narrow" w:cs="Times New Roman"/>
                <w:sz w:val="24"/>
                <w:szCs w:val="20"/>
                <w:lang w:eastAsia="de-AT"/>
              </w:rPr>
            </w:pPr>
          </w:p>
        </w:tc>
        <w:tc>
          <w:tcPr>
            <w:tcW w:w="236" w:type="dxa"/>
            <w:tcBorders>
              <w:top w:val="nil"/>
              <w:left w:val="nil"/>
              <w:bottom w:val="single" w:sz="6" w:space="0" w:color="auto"/>
              <w:right w:val="nil"/>
            </w:tcBorders>
            <w:vAlign w:val="center"/>
          </w:tcPr>
          <w:p w:rsidR="00854702" w:rsidRDefault="00854702">
            <w:pPr>
              <w:jc w:val="right"/>
              <w:rPr>
                <w:rFonts w:ascii="Arial" w:eastAsia="Calibri" w:hAnsi="Arial" w:cs="Arial"/>
                <w:b/>
                <w:sz w:val="28"/>
                <w:szCs w:val="28"/>
              </w:rPr>
            </w:pPr>
          </w:p>
        </w:tc>
        <w:tc>
          <w:tcPr>
            <w:tcW w:w="236" w:type="dxa"/>
            <w:tcBorders>
              <w:top w:val="nil"/>
              <w:left w:val="nil"/>
              <w:bottom w:val="single" w:sz="6" w:space="0" w:color="auto"/>
              <w:right w:val="nil"/>
            </w:tcBorders>
            <w:vAlign w:val="center"/>
          </w:tcPr>
          <w:p w:rsidR="00854702" w:rsidRDefault="00854702">
            <w:pPr>
              <w:jc w:val="center"/>
              <w:rPr>
                <w:rFonts w:ascii="Times New Roman" w:eastAsia="Calibri" w:hAnsi="Times New Roman" w:cs="Times New Roman"/>
                <w:b/>
                <w:sz w:val="24"/>
              </w:rPr>
            </w:pPr>
          </w:p>
        </w:tc>
        <w:tc>
          <w:tcPr>
            <w:tcW w:w="8208" w:type="dxa"/>
            <w:tcBorders>
              <w:top w:val="nil"/>
              <w:left w:val="nil"/>
              <w:bottom w:val="single" w:sz="6" w:space="0" w:color="auto"/>
              <w:right w:val="single" w:sz="6" w:space="0" w:color="auto"/>
            </w:tcBorders>
            <w:vAlign w:val="center"/>
            <w:hideMark/>
          </w:tcPr>
          <w:p w:rsidR="00854702" w:rsidRDefault="00854702">
            <w:pPr>
              <w:spacing w:before="60" w:after="60"/>
              <w:rPr>
                <w:rFonts w:ascii="Arial" w:eastAsia="Calibri" w:hAnsi="Arial" w:cs="Arial"/>
                <w:sz w:val="18"/>
                <w:szCs w:val="18"/>
              </w:rPr>
            </w:pPr>
            <w:r>
              <w:rPr>
                <w:rFonts w:ascii="Arial" w:eastAsia="Calibri" w:hAnsi="Arial" w:cs="Arial"/>
                <w:sz w:val="18"/>
                <w:szCs w:val="18"/>
              </w:rPr>
              <w:t xml:space="preserve">Ich habe die allgemeinen Informationen </w:t>
            </w:r>
          </w:p>
          <w:p w:rsidR="00854702" w:rsidRDefault="00854702" w:rsidP="00854702">
            <w:pPr>
              <w:numPr>
                <w:ilvl w:val="0"/>
                <w:numId w:val="4"/>
              </w:numPr>
              <w:spacing w:before="60" w:after="60"/>
              <w:rPr>
                <w:rFonts w:ascii="Arial" w:eastAsia="Calibri" w:hAnsi="Arial" w:cs="Arial"/>
                <w:sz w:val="18"/>
                <w:szCs w:val="18"/>
              </w:rPr>
            </w:pPr>
            <w:r>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854702" w:rsidRDefault="00854702" w:rsidP="00854702">
            <w:pPr>
              <w:numPr>
                <w:ilvl w:val="0"/>
                <w:numId w:val="4"/>
              </w:numPr>
              <w:spacing w:before="60" w:after="60"/>
              <w:rPr>
                <w:rFonts w:ascii="Arial" w:eastAsia="Calibri" w:hAnsi="Arial" w:cs="Arial"/>
                <w:sz w:val="18"/>
                <w:szCs w:val="18"/>
              </w:rPr>
            </w:pPr>
            <w:r>
              <w:rPr>
                <w:rFonts w:ascii="Arial" w:eastAsia="Calibri" w:hAnsi="Arial" w:cs="Arial"/>
                <w:sz w:val="18"/>
                <w:szCs w:val="18"/>
              </w:rPr>
              <w:t xml:space="preserve">zum mir zustehenden Beschwerderecht bei der Österreichische Datenschutzbehörde; </w:t>
            </w:r>
          </w:p>
          <w:p w:rsidR="00854702" w:rsidRDefault="00854702" w:rsidP="00854702">
            <w:pPr>
              <w:numPr>
                <w:ilvl w:val="0"/>
                <w:numId w:val="4"/>
              </w:numPr>
              <w:spacing w:before="60" w:after="60"/>
              <w:rPr>
                <w:rFonts w:ascii="Arial" w:eastAsia="Calibri" w:hAnsi="Arial" w:cs="Arial"/>
                <w:sz w:val="18"/>
                <w:szCs w:val="18"/>
              </w:rPr>
            </w:pPr>
            <w:r>
              <w:rPr>
                <w:rFonts w:ascii="Arial" w:eastAsia="Calibri" w:hAnsi="Arial" w:cs="Arial"/>
                <w:sz w:val="18"/>
                <w:szCs w:val="18"/>
              </w:rPr>
              <w:t>zum Verantwortlichen der Verarbeitung und zum Datenschutzbeauftragten</w:t>
            </w:r>
          </w:p>
          <w:p w:rsidR="00854702" w:rsidRDefault="00854702">
            <w:pPr>
              <w:spacing w:before="60" w:after="60"/>
              <w:rPr>
                <w:rFonts w:ascii="Arial" w:eastAsia="Calibri" w:hAnsi="Arial" w:cs="Arial"/>
                <w:sz w:val="18"/>
                <w:szCs w:val="18"/>
              </w:rPr>
            </w:pPr>
            <w:r>
              <w:rPr>
                <w:rFonts w:ascii="Arial" w:eastAsia="Calibri" w:hAnsi="Arial" w:cs="Arial"/>
                <w:sz w:val="18"/>
                <w:szCs w:val="18"/>
              </w:rPr>
              <w:t>auf der Datenschutz-Informationsseite (</w:t>
            </w:r>
            <w:hyperlink r:id="rId8" w:history="1">
              <w:r>
                <w:rPr>
                  <w:rStyle w:val="Hyperlink"/>
                  <w:rFonts w:ascii="Arial" w:eastAsia="Calibri" w:hAnsi="Arial" w:cs="Arial"/>
                  <w:color w:val="0000FF"/>
                  <w:sz w:val="18"/>
                  <w:szCs w:val="18"/>
                </w:rPr>
                <w:t>https://datenschutz.stmk.gv.at</w:t>
              </w:r>
            </w:hyperlink>
            <w:r>
              <w:rPr>
                <w:rFonts w:ascii="Arial" w:eastAsia="Calibri" w:hAnsi="Arial" w:cs="Arial"/>
                <w:sz w:val="18"/>
                <w:szCs w:val="18"/>
              </w:rPr>
              <w:t>) gelesen.</w:t>
            </w:r>
          </w:p>
        </w:tc>
      </w:tr>
    </w:tbl>
    <w:p w:rsidR="00854702" w:rsidRDefault="00854702" w:rsidP="00854702">
      <w:pPr>
        <w:spacing w:line="360" w:lineRule="auto"/>
        <w:rPr>
          <w:rFonts w:asciiTheme="minorHAnsi" w:hAnsiTheme="minorHAnsi" w:cs="Arial"/>
        </w:rPr>
      </w:pPr>
    </w:p>
    <w:p w:rsidR="00854702" w:rsidRPr="00854702" w:rsidRDefault="00854702" w:rsidP="00854702">
      <w:pPr>
        <w:spacing w:line="360" w:lineRule="auto"/>
        <w:rPr>
          <w:rFonts w:asciiTheme="minorHAnsi" w:hAnsiTheme="minorHAnsi" w:cs="Arial"/>
        </w:rPr>
      </w:pPr>
    </w:p>
    <w:p w:rsidR="00934E27" w:rsidRPr="006F3B59" w:rsidRDefault="00934E27" w:rsidP="00934E27">
      <w:pPr>
        <w:pStyle w:val="Listenabsatz"/>
        <w:spacing w:line="360" w:lineRule="auto"/>
        <w:rPr>
          <w:rFonts w:asciiTheme="minorHAnsi" w:hAnsiTheme="minorHAnsi" w:cs="Arial"/>
        </w:rPr>
      </w:pPr>
    </w:p>
    <w:p w:rsidR="000E48C5" w:rsidRDefault="000E48C5" w:rsidP="000E48C5">
      <w:pPr>
        <w:rPr>
          <w:rFonts w:asciiTheme="minorHAnsi" w:hAnsiTheme="minorHAnsi" w:cs="Arial"/>
        </w:rPr>
      </w:pPr>
    </w:p>
    <w:p w:rsidR="000E48C5" w:rsidRDefault="000E48C5" w:rsidP="000E48C5">
      <w:pPr>
        <w:spacing w:line="276" w:lineRule="auto"/>
        <w:rPr>
          <w:rFonts w:asciiTheme="minorHAnsi" w:hAnsiTheme="minorHAnsi" w:cs="Arial"/>
        </w:rPr>
      </w:pPr>
    </w:p>
    <w:p w:rsidR="00B805AE" w:rsidRDefault="00B805AE" w:rsidP="00B805AE">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0"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1"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1"/>
      <w:r>
        <w:rPr>
          <w:rFonts w:asciiTheme="minorHAnsi" w:hAnsiTheme="minorHAnsi" w:cs="Arial"/>
        </w:rPr>
        <w:fldChar w:fldCharType="end"/>
      </w:r>
      <w:bookmarkEnd w:id="0"/>
    </w:p>
    <w:p w:rsidR="00B805AE" w:rsidRDefault="00B805AE" w:rsidP="00B805AE">
      <w:pPr>
        <w:pBdr>
          <w:top w:val="single" w:sz="4" w:space="1" w:color="auto"/>
        </w:pBdr>
        <w:tabs>
          <w:tab w:val="center" w:pos="1985"/>
          <w:tab w:val="center" w:pos="6804"/>
        </w:tabs>
        <w:spacing w:before="80"/>
      </w:pPr>
      <w:r>
        <w:tab/>
        <w:t>Datum, Ort</w:t>
      </w:r>
      <w:r>
        <w:tab/>
        <w:t>Unterschrift</w:t>
      </w:r>
      <w:r>
        <w:tab/>
      </w:r>
    </w:p>
    <w:p w:rsidR="000E48C5" w:rsidRDefault="000E48C5" w:rsidP="000E48C5"/>
    <w:sectPr w:rsidR="000E48C5" w:rsidSect="0085470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9F" w:rsidRDefault="00EE749F" w:rsidP="004E7A90">
      <w:r>
        <w:separator/>
      </w:r>
    </w:p>
  </w:endnote>
  <w:endnote w:type="continuationSeparator" w:id="0">
    <w:p w:rsidR="00EE749F" w:rsidRDefault="00EE749F" w:rsidP="004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90" w:rsidRDefault="004E7A90" w:rsidP="004E7A90">
    <w:pPr>
      <w:pStyle w:val="Fuzeile"/>
      <w:pBdr>
        <w:top w:val="thinThickSmallGap" w:sz="12" w:space="1" w:color="006600"/>
      </w:pBdr>
    </w:pPr>
    <w:r>
      <w:rPr>
        <w:rFonts w:asciiTheme="majorHAnsi" w:eastAsiaTheme="majorEastAsia" w:hAnsiTheme="majorHAnsi" w:cstheme="majorBidi"/>
        <w:sz w:val="20"/>
      </w:rPr>
      <w:t xml:space="preserve">Antrag auf </w:t>
    </w:r>
    <w:r w:rsidR="00934E27">
      <w:rPr>
        <w:rFonts w:asciiTheme="majorHAnsi" w:eastAsiaTheme="majorEastAsia" w:hAnsiTheme="majorHAnsi" w:cstheme="majorBidi"/>
        <w:sz w:val="20"/>
      </w:rPr>
      <w:t>Austa</w:t>
    </w:r>
    <w:r w:rsidR="000D77FD">
      <w:rPr>
        <w:rFonts w:asciiTheme="majorHAnsi" w:eastAsiaTheme="majorEastAsia" w:hAnsiTheme="majorHAnsi" w:cstheme="majorBidi"/>
        <w:sz w:val="20"/>
      </w:rPr>
      <w:t>usch eines bewilligten Glücksspielautomaten gemäß § 14 StGSG</w:t>
    </w:r>
    <w:r>
      <w:rPr>
        <w:rFonts w:asciiTheme="majorHAnsi" w:eastAsiaTheme="majorEastAsia" w:hAnsiTheme="majorHAnsi" w:cstheme="majorBidi"/>
        <w:sz w:val="20"/>
      </w:rPr>
      <w:ptab w:relativeTo="margin" w:alignment="right" w:leader="none"/>
    </w:r>
    <w:r>
      <w:rPr>
        <w:rFonts w:asciiTheme="majorHAnsi" w:eastAsiaTheme="majorEastAsia" w:hAnsiTheme="majorHAnsi" w:cstheme="majorBidi"/>
        <w:sz w:val="20"/>
      </w:rPr>
      <w:t xml:space="preserve"> </w:t>
    </w:r>
    <w:r>
      <w:rPr>
        <w:rFonts w:asciiTheme="majorHAnsi" w:eastAsiaTheme="majorEastAsia" w:hAnsiTheme="majorHAnsi" w:cstheme="majorBidi"/>
        <w:sz w:val="20"/>
        <w:lang w:val="de-DE"/>
      </w:rPr>
      <w:t xml:space="preserve">Seite </w:t>
    </w:r>
    <w:r>
      <w:rPr>
        <w:rFonts w:asciiTheme="minorHAnsi" w:eastAsiaTheme="minorEastAsia" w:hAnsiTheme="minorHAnsi"/>
        <w:sz w:val="20"/>
      </w:rPr>
      <w:fldChar w:fldCharType="begin"/>
    </w:r>
    <w:r>
      <w:rPr>
        <w:sz w:val="20"/>
      </w:rPr>
      <w:instrText>PAGE   \* MERGEFORMAT</w:instrText>
    </w:r>
    <w:r>
      <w:rPr>
        <w:rFonts w:asciiTheme="minorHAnsi" w:eastAsiaTheme="minorEastAsia" w:hAnsiTheme="minorHAnsi"/>
        <w:sz w:val="20"/>
      </w:rPr>
      <w:fldChar w:fldCharType="separate"/>
    </w:r>
    <w:r w:rsidR="006710CB" w:rsidRPr="006710CB">
      <w:rPr>
        <w:rFonts w:asciiTheme="majorHAnsi" w:eastAsiaTheme="majorEastAsia" w:hAnsiTheme="majorHAnsi" w:cstheme="majorBidi"/>
        <w:noProof/>
        <w:sz w:val="20"/>
        <w:lang w:val="de-DE"/>
      </w:rPr>
      <w:t>3</w:t>
    </w:r>
    <w:r>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9F" w:rsidRDefault="00EE749F" w:rsidP="004E7A90">
      <w:r>
        <w:separator/>
      </w:r>
    </w:p>
  </w:footnote>
  <w:footnote w:type="continuationSeparator" w:id="0">
    <w:p w:rsidR="00EE749F" w:rsidRDefault="00EE749F" w:rsidP="004E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C1F"/>
    <w:multiLevelType w:val="hybridMultilevel"/>
    <w:tmpl w:val="09E87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5D003C"/>
    <w:multiLevelType w:val="hybridMultilevel"/>
    <w:tmpl w:val="3C4A65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44787C31"/>
    <w:multiLevelType w:val="hybridMultilevel"/>
    <w:tmpl w:val="4874F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cp9bLINtxckgBPofZpBLdQ4UHCqVCgvOB6JnMkH8fnjWY/98T3QDhh/WRIsR8i+CFOYIYbWUflvP7SwjamviKA==" w:salt="rjRAGHjPWCydt5fN0oNn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47"/>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42FF"/>
    <w:rsid w:val="0002490E"/>
    <w:rsid w:val="000249EF"/>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61"/>
    <w:rsid w:val="000A5455"/>
    <w:rsid w:val="000A64BC"/>
    <w:rsid w:val="000A6DB4"/>
    <w:rsid w:val="000A6ED3"/>
    <w:rsid w:val="000A6F7E"/>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620F"/>
    <w:rsid w:val="000D6533"/>
    <w:rsid w:val="000D6563"/>
    <w:rsid w:val="000D720A"/>
    <w:rsid w:val="000D72CD"/>
    <w:rsid w:val="000D765C"/>
    <w:rsid w:val="000D77FD"/>
    <w:rsid w:val="000D7918"/>
    <w:rsid w:val="000D7AFA"/>
    <w:rsid w:val="000D7C27"/>
    <w:rsid w:val="000E04E6"/>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8C5"/>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B5"/>
    <w:rsid w:val="001151E9"/>
    <w:rsid w:val="00115D34"/>
    <w:rsid w:val="00116521"/>
    <w:rsid w:val="001169DC"/>
    <w:rsid w:val="00116BC8"/>
    <w:rsid w:val="00117309"/>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2D6"/>
    <w:rsid w:val="00153350"/>
    <w:rsid w:val="00153458"/>
    <w:rsid w:val="001539AE"/>
    <w:rsid w:val="00153DD0"/>
    <w:rsid w:val="001541BE"/>
    <w:rsid w:val="00154746"/>
    <w:rsid w:val="001549E8"/>
    <w:rsid w:val="00154AB0"/>
    <w:rsid w:val="00154EA5"/>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4881"/>
    <w:rsid w:val="001851CD"/>
    <w:rsid w:val="00185300"/>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4446"/>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A37"/>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7234"/>
    <w:rsid w:val="0022793E"/>
    <w:rsid w:val="00227E4E"/>
    <w:rsid w:val="00230061"/>
    <w:rsid w:val="00230076"/>
    <w:rsid w:val="00230433"/>
    <w:rsid w:val="0023146B"/>
    <w:rsid w:val="0023156D"/>
    <w:rsid w:val="002319E2"/>
    <w:rsid w:val="00231C0C"/>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2C3"/>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E7A"/>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7A"/>
    <w:rsid w:val="002D1FEE"/>
    <w:rsid w:val="002D265F"/>
    <w:rsid w:val="002D2765"/>
    <w:rsid w:val="002D2D7F"/>
    <w:rsid w:val="002D2F38"/>
    <w:rsid w:val="002D2F40"/>
    <w:rsid w:val="002D32A9"/>
    <w:rsid w:val="002D38A2"/>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A41"/>
    <w:rsid w:val="002F7D95"/>
    <w:rsid w:val="00300342"/>
    <w:rsid w:val="00300609"/>
    <w:rsid w:val="003007F2"/>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C54"/>
    <w:rsid w:val="00307FF3"/>
    <w:rsid w:val="00310081"/>
    <w:rsid w:val="00310370"/>
    <w:rsid w:val="0031067C"/>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FCF"/>
    <w:rsid w:val="00364CF0"/>
    <w:rsid w:val="00365E02"/>
    <w:rsid w:val="00365E84"/>
    <w:rsid w:val="00366A2B"/>
    <w:rsid w:val="0036790A"/>
    <w:rsid w:val="00367924"/>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2D"/>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91D"/>
    <w:rsid w:val="003E2052"/>
    <w:rsid w:val="003E2271"/>
    <w:rsid w:val="003E2346"/>
    <w:rsid w:val="003E23DF"/>
    <w:rsid w:val="003E25A3"/>
    <w:rsid w:val="003E2778"/>
    <w:rsid w:val="003E27DB"/>
    <w:rsid w:val="003E2D29"/>
    <w:rsid w:val="003E368B"/>
    <w:rsid w:val="003E3848"/>
    <w:rsid w:val="003E3D84"/>
    <w:rsid w:val="003E485E"/>
    <w:rsid w:val="003E4AEF"/>
    <w:rsid w:val="003E5075"/>
    <w:rsid w:val="003E56ED"/>
    <w:rsid w:val="003E5F87"/>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C65"/>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70A5"/>
    <w:rsid w:val="004971C0"/>
    <w:rsid w:val="00497D04"/>
    <w:rsid w:val="004A01F8"/>
    <w:rsid w:val="004A04E6"/>
    <w:rsid w:val="004A07C1"/>
    <w:rsid w:val="004A084C"/>
    <w:rsid w:val="004A0BBC"/>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2BF"/>
    <w:rsid w:val="004A7919"/>
    <w:rsid w:val="004A7AC6"/>
    <w:rsid w:val="004A7B3E"/>
    <w:rsid w:val="004B0024"/>
    <w:rsid w:val="004B02B3"/>
    <w:rsid w:val="004B05D4"/>
    <w:rsid w:val="004B0736"/>
    <w:rsid w:val="004B088D"/>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75E5"/>
    <w:rsid w:val="004C7C17"/>
    <w:rsid w:val="004C7D5B"/>
    <w:rsid w:val="004D01F6"/>
    <w:rsid w:val="004D046F"/>
    <w:rsid w:val="004D0550"/>
    <w:rsid w:val="004D07AC"/>
    <w:rsid w:val="004D08CB"/>
    <w:rsid w:val="004D14F1"/>
    <w:rsid w:val="004D1982"/>
    <w:rsid w:val="004D1A5A"/>
    <w:rsid w:val="004D25E3"/>
    <w:rsid w:val="004D29B5"/>
    <w:rsid w:val="004D2D32"/>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649C"/>
    <w:rsid w:val="004E69F6"/>
    <w:rsid w:val="004E6AA6"/>
    <w:rsid w:val="004E6D38"/>
    <w:rsid w:val="004E7919"/>
    <w:rsid w:val="004E7A90"/>
    <w:rsid w:val="004F0C03"/>
    <w:rsid w:val="004F10F6"/>
    <w:rsid w:val="004F13DA"/>
    <w:rsid w:val="004F1453"/>
    <w:rsid w:val="004F1728"/>
    <w:rsid w:val="004F1D46"/>
    <w:rsid w:val="004F2B78"/>
    <w:rsid w:val="004F2CCB"/>
    <w:rsid w:val="004F2EA2"/>
    <w:rsid w:val="004F37AE"/>
    <w:rsid w:val="004F4756"/>
    <w:rsid w:val="004F476D"/>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EED"/>
    <w:rsid w:val="0054727F"/>
    <w:rsid w:val="00547F51"/>
    <w:rsid w:val="00547FD4"/>
    <w:rsid w:val="0055013E"/>
    <w:rsid w:val="0055105A"/>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8C9"/>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442C"/>
    <w:rsid w:val="005A46A9"/>
    <w:rsid w:val="005A46C6"/>
    <w:rsid w:val="005A4A2E"/>
    <w:rsid w:val="005A4F6D"/>
    <w:rsid w:val="005A4FC9"/>
    <w:rsid w:val="005A502C"/>
    <w:rsid w:val="005A5F9B"/>
    <w:rsid w:val="005A62FE"/>
    <w:rsid w:val="005A6383"/>
    <w:rsid w:val="005A70A7"/>
    <w:rsid w:val="005A7BC1"/>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4B40"/>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50FD"/>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2132"/>
    <w:rsid w:val="00612ED4"/>
    <w:rsid w:val="00613131"/>
    <w:rsid w:val="006137DA"/>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0CB"/>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A13"/>
    <w:rsid w:val="006A0A37"/>
    <w:rsid w:val="006A1DB0"/>
    <w:rsid w:val="006A1E79"/>
    <w:rsid w:val="006A1F3B"/>
    <w:rsid w:val="006A210F"/>
    <w:rsid w:val="006A28A5"/>
    <w:rsid w:val="006A2E4F"/>
    <w:rsid w:val="006A302C"/>
    <w:rsid w:val="006A369B"/>
    <w:rsid w:val="006A3953"/>
    <w:rsid w:val="006A403E"/>
    <w:rsid w:val="006A4A38"/>
    <w:rsid w:val="006A50D0"/>
    <w:rsid w:val="006A571F"/>
    <w:rsid w:val="006A59D9"/>
    <w:rsid w:val="006A5B02"/>
    <w:rsid w:val="006A5B98"/>
    <w:rsid w:val="006A642D"/>
    <w:rsid w:val="006A67E6"/>
    <w:rsid w:val="006A6894"/>
    <w:rsid w:val="006A6B58"/>
    <w:rsid w:val="006A6FD5"/>
    <w:rsid w:val="006A7588"/>
    <w:rsid w:val="006A7749"/>
    <w:rsid w:val="006A7CFD"/>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9D4"/>
    <w:rsid w:val="006E59E8"/>
    <w:rsid w:val="006E59EC"/>
    <w:rsid w:val="006E5B1E"/>
    <w:rsid w:val="006E5C35"/>
    <w:rsid w:val="006E5EFC"/>
    <w:rsid w:val="006E65A4"/>
    <w:rsid w:val="006E697F"/>
    <w:rsid w:val="006E6C2D"/>
    <w:rsid w:val="006E78A9"/>
    <w:rsid w:val="006E7C05"/>
    <w:rsid w:val="006F0193"/>
    <w:rsid w:val="006F01E7"/>
    <w:rsid w:val="006F0BEF"/>
    <w:rsid w:val="006F1969"/>
    <w:rsid w:val="006F35CA"/>
    <w:rsid w:val="006F36DF"/>
    <w:rsid w:val="006F38F3"/>
    <w:rsid w:val="006F3BAF"/>
    <w:rsid w:val="006F3ED6"/>
    <w:rsid w:val="006F402C"/>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20C5"/>
    <w:rsid w:val="007D2108"/>
    <w:rsid w:val="007D223D"/>
    <w:rsid w:val="007D262B"/>
    <w:rsid w:val="007D2887"/>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4116"/>
    <w:rsid w:val="00804283"/>
    <w:rsid w:val="00804492"/>
    <w:rsid w:val="0080484E"/>
    <w:rsid w:val="00804EB1"/>
    <w:rsid w:val="0080542B"/>
    <w:rsid w:val="008055DB"/>
    <w:rsid w:val="00805610"/>
    <w:rsid w:val="008056D8"/>
    <w:rsid w:val="00805923"/>
    <w:rsid w:val="008059B8"/>
    <w:rsid w:val="00805AB6"/>
    <w:rsid w:val="00805CF2"/>
    <w:rsid w:val="00806150"/>
    <w:rsid w:val="008064BA"/>
    <w:rsid w:val="00806C2A"/>
    <w:rsid w:val="00806FE3"/>
    <w:rsid w:val="0080701A"/>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150"/>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702"/>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9BC"/>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692"/>
    <w:rsid w:val="00932771"/>
    <w:rsid w:val="0093278D"/>
    <w:rsid w:val="00932C99"/>
    <w:rsid w:val="00932E01"/>
    <w:rsid w:val="00932F58"/>
    <w:rsid w:val="00933F57"/>
    <w:rsid w:val="00934021"/>
    <w:rsid w:val="00934122"/>
    <w:rsid w:val="00934619"/>
    <w:rsid w:val="00934C8B"/>
    <w:rsid w:val="00934E27"/>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5D4"/>
    <w:rsid w:val="009E0C42"/>
    <w:rsid w:val="009E117E"/>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126"/>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3CF"/>
    <w:rsid w:val="00A36485"/>
    <w:rsid w:val="00A366B5"/>
    <w:rsid w:val="00A368C7"/>
    <w:rsid w:val="00A36ED0"/>
    <w:rsid w:val="00A371C0"/>
    <w:rsid w:val="00A37657"/>
    <w:rsid w:val="00A37B2B"/>
    <w:rsid w:val="00A37EB0"/>
    <w:rsid w:val="00A4003B"/>
    <w:rsid w:val="00A40671"/>
    <w:rsid w:val="00A40FAA"/>
    <w:rsid w:val="00A416FB"/>
    <w:rsid w:val="00A41C08"/>
    <w:rsid w:val="00A422B3"/>
    <w:rsid w:val="00A42B7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547"/>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629"/>
    <w:rsid w:val="00AF1799"/>
    <w:rsid w:val="00AF1D1A"/>
    <w:rsid w:val="00AF1EC2"/>
    <w:rsid w:val="00AF1FEA"/>
    <w:rsid w:val="00AF232A"/>
    <w:rsid w:val="00AF2550"/>
    <w:rsid w:val="00AF2A3B"/>
    <w:rsid w:val="00AF4137"/>
    <w:rsid w:val="00AF419C"/>
    <w:rsid w:val="00AF4732"/>
    <w:rsid w:val="00AF47BA"/>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542A"/>
    <w:rsid w:val="00B254FC"/>
    <w:rsid w:val="00B2591C"/>
    <w:rsid w:val="00B25AD8"/>
    <w:rsid w:val="00B25B1A"/>
    <w:rsid w:val="00B2625F"/>
    <w:rsid w:val="00B263D0"/>
    <w:rsid w:val="00B265B7"/>
    <w:rsid w:val="00B26670"/>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2D7"/>
    <w:rsid w:val="00B51C17"/>
    <w:rsid w:val="00B520B2"/>
    <w:rsid w:val="00B52535"/>
    <w:rsid w:val="00B5278D"/>
    <w:rsid w:val="00B529C5"/>
    <w:rsid w:val="00B52BFB"/>
    <w:rsid w:val="00B52F55"/>
    <w:rsid w:val="00B5312E"/>
    <w:rsid w:val="00B53431"/>
    <w:rsid w:val="00B53946"/>
    <w:rsid w:val="00B53E02"/>
    <w:rsid w:val="00B540C7"/>
    <w:rsid w:val="00B54425"/>
    <w:rsid w:val="00B54812"/>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D76"/>
    <w:rsid w:val="00B761A9"/>
    <w:rsid w:val="00B76468"/>
    <w:rsid w:val="00B76499"/>
    <w:rsid w:val="00B76600"/>
    <w:rsid w:val="00B76995"/>
    <w:rsid w:val="00B76FAE"/>
    <w:rsid w:val="00B7739C"/>
    <w:rsid w:val="00B776AA"/>
    <w:rsid w:val="00B77EE3"/>
    <w:rsid w:val="00B805AE"/>
    <w:rsid w:val="00B805F2"/>
    <w:rsid w:val="00B80837"/>
    <w:rsid w:val="00B80A04"/>
    <w:rsid w:val="00B80C00"/>
    <w:rsid w:val="00B81223"/>
    <w:rsid w:val="00B814BB"/>
    <w:rsid w:val="00B81C5F"/>
    <w:rsid w:val="00B8212F"/>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6D7"/>
    <w:rsid w:val="00BD3970"/>
    <w:rsid w:val="00BD3BD5"/>
    <w:rsid w:val="00BD450C"/>
    <w:rsid w:val="00BD4697"/>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382"/>
    <w:rsid w:val="00C023BC"/>
    <w:rsid w:val="00C02718"/>
    <w:rsid w:val="00C02B88"/>
    <w:rsid w:val="00C02C20"/>
    <w:rsid w:val="00C02C33"/>
    <w:rsid w:val="00C02FD6"/>
    <w:rsid w:val="00C0320F"/>
    <w:rsid w:val="00C0363C"/>
    <w:rsid w:val="00C03F30"/>
    <w:rsid w:val="00C042A5"/>
    <w:rsid w:val="00C0451A"/>
    <w:rsid w:val="00C04986"/>
    <w:rsid w:val="00C04AB1"/>
    <w:rsid w:val="00C04C96"/>
    <w:rsid w:val="00C05705"/>
    <w:rsid w:val="00C05933"/>
    <w:rsid w:val="00C05DA3"/>
    <w:rsid w:val="00C062CE"/>
    <w:rsid w:val="00C06CB7"/>
    <w:rsid w:val="00C06DF2"/>
    <w:rsid w:val="00C06EE2"/>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5D8"/>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8F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905"/>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656"/>
    <w:rsid w:val="00D136AF"/>
    <w:rsid w:val="00D13728"/>
    <w:rsid w:val="00D1395A"/>
    <w:rsid w:val="00D13A5D"/>
    <w:rsid w:val="00D13F63"/>
    <w:rsid w:val="00D13F9A"/>
    <w:rsid w:val="00D14394"/>
    <w:rsid w:val="00D144A3"/>
    <w:rsid w:val="00D14DC8"/>
    <w:rsid w:val="00D1522D"/>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751"/>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A8C"/>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652"/>
    <w:rsid w:val="00E01E54"/>
    <w:rsid w:val="00E02357"/>
    <w:rsid w:val="00E02608"/>
    <w:rsid w:val="00E02D02"/>
    <w:rsid w:val="00E02FBF"/>
    <w:rsid w:val="00E031B1"/>
    <w:rsid w:val="00E03638"/>
    <w:rsid w:val="00E04670"/>
    <w:rsid w:val="00E04BD8"/>
    <w:rsid w:val="00E05471"/>
    <w:rsid w:val="00E05492"/>
    <w:rsid w:val="00E05914"/>
    <w:rsid w:val="00E05AF7"/>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981"/>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2C09"/>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CF2"/>
    <w:rsid w:val="00EA0F4A"/>
    <w:rsid w:val="00EA126A"/>
    <w:rsid w:val="00EA131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1F4B"/>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A07"/>
    <w:rsid w:val="00ED519C"/>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9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51F"/>
    <w:rsid w:val="00EF5E52"/>
    <w:rsid w:val="00EF6069"/>
    <w:rsid w:val="00EF6AD5"/>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47"/>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EA8"/>
    <w:rsid w:val="00FC2039"/>
    <w:rsid w:val="00FC222F"/>
    <w:rsid w:val="00FC226F"/>
    <w:rsid w:val="00FC248B"/>
    <w:rsid w:val="00FC29AA"/>
    <w:rsid w:val="00FC2DE2"/>
    <w:rsid w:val="00FC2F00"/>
    <w:rsid w:val="00FC3149"/>
    <w:rsid w:val="00FC367F"/>
    <w:rsid w:val="00FC3F8C"/>
    <w:rsid w:val="00FC493E"/>
    <w:rsid w:val="00FC5237"/>
    <w:rsid w:val="00FC5999"/>
    <w:rsid w:val="00FC5CC7"/>
    <w:rsid w:val="00FC5FCF"/>
    <w:rsid w:val="00FC6328"/>
    <w:rsid w:val="00FC7791"/>
    <w:rsid w:val="00FC7819"/>
    <w:rsid w:val="00FC7AD0"/>
    <w:rsid w:val="00FC7DF8"/>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66DF7-73E0-4EDB-A006-6AC362A6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894"/>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A90"/>
    <w:pPr>
      <w:tabs>
        <w:tab w:val="center" w:pos="4536"/>
        <w:tab w:val="right" w:pos="9072"/>
      </w:tabs>
    </w:pPr>
  </w:style>
  <w:style w:type="character" w:customStyle="1" w:styleId="KopfzeileZchn">
    <w:name w:val="Kopfzeile Zchn"/>
    <w:basedOn w:val="Absatz-Standardschriftart"/>
    <w:link w:val="Kopfzeile"/>
    <w:uiPriority w:val="99"/>
    <w:rsid w:val="004E7A90"/>
    <w:rPr>
      <w:rFonts w:ascii="Calibri" w:hAnsi="Calibri"/>
    </w:rPr>
  </w:style>
  <w:style w:type="paragraph" w:styleId="Fuzeile">
    <w:name w:val="footer"/>
    <w:basedOn w:val="Standard"/>
    <w:link w:val="FuzeileZchn"/>
    <w:uiPriority w:val="99"/>
    <w:unhideWhenUsed/>
    <w:rsid w:val="004E7A90"/>
    <w:pPr>
      <w:tabs>
        <w:tab w:val="center" w:pos="4536"/>
        <w:tab w:val="right" w:pos="9072"/>
      </w:tabs>
    </w:pPr>
  </w:style>
  <w:style w:type="character" w:customStyle="1" w:styleId="FuzeileZchn">
    <w:name w:val="Fußzeile Zchn"/>
    <w:basedOn w:val="Absatz-Standardschriftart"/>
    <w:link w:val="Fuzeile"/>
    <w:uiPriority w:val="99"/>
    <w:rsid w:val="004E7A90"/>
    <w:rPr>
      <w:rFonts w:ascii="Calibri" w:hAnsi="Calibri"/>
    </w:rPr>
  </w:style>
  <w:style w:type="paragraph" w:styleId="Sprechblasentext">
    <w:name w:val="Balloon Text"/>
    <w:basedOn w:val="Standard"/>
    <w:link w:val="SprechblasentextZchn"/>
    <w:uiPriority w:val="99"/>
    <w:semiHidden/>
    <w:unhideWhenUsed/>
    <w:rsid w:val="004E7A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A90"/>
    <w:rPr>
      <w:rFonts w:ascii="Tahoma" w:hAnsi="Tahoma" w:cs="Tahoma"/>
      <w:sz w:val="16"/>
      <w:szCs w:val="16"/>
    </w:rPr>
  </w:style>
  <w:style w:type="table" w:styleId="Tabellenraster">
    <w:name w:val="Table Grid"/>
    <w:basedOn w:val="NormaleTabelle"/>
    <w:uiPriority w:val="59"/>
    <w:rsid w:val="000E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48C5"/>
    <w:pPr>
      <w:ind w:left="720"/>
      <w:contextualSpacing/>
    </w:pPr>
  </w:style>
  <w:style w:type="paragraph" w:styleId="KeinLeerraum">
    <w:name w:val="No Spacing"/>
    <w:uiPriority w:val="1"/>
    <w:qFormat/>
    <w:rsid w:val="001C7A37"/>
    <w:rPr>
      <w:rFonts w:ascii="Calibri" w:hAnsi="Calibri"/>
    </w:rPr>
  </w:style>
  <w:style w:type="character" w:styleId="Hyperlink">
    <w:name w:val="Hyperlink"/>
    <w:basedOn w:val="Absatz-Standardschriftart"/>
    <w:uiPriority w:val="99"/>
    <w:semiHidden/>
    <w:unhideWhenUsed/>
    <w:rsid w:val="00854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741">
      <w:bodyDiv w:val="1"/>
      <w:marLeft w:val="0"/>
      <w:marRight w:val="0"/>
      <w:marTop w:val="0"/>
      <w:marBottom w:val="0"/>
      <w:divBdr>
        <w:top w:val="none" w:sz="0" w:space="0" w:color="auto"/>
        <w:left w:val="none" w:sz="0" w:space="0" w:color="auto"/>
        <w:bottom w:val="none" w:sz="0" w:space="0" w:color="auto"/>
        <w:right w:val="none" w:sz="0" w:space="0" w:color="auto"/>
      </w:divBdr>
    </w:div>
    <w:div w:id="973290346">
      <w:bodyDiv w:val="1"/>
      <w:marLeft w:val="0"/>
      <w:marRight w:val="0"/>
      <w:marTop w:val="0"/>
      <w:marBottom w:val="0"/>
      <w:divBdr>
        <w:top w:val="none" w:sz="0" w:space="0" w:color="auto"/>
        <w:left w:val="none" w:sz="0" w:space="0" w:color="auto"/>
        <w:bottom w:val="none" w:sz="0" w:space="0" w:color="auto"/>
        <w:right w:val="none" w:sz="0" w:space="0" w:color="auto"/>
      </w:divBdr>
    </w:div>
    <w:div w:id="1288194170">
      <w:bodyDiv w:val="1"/>
      <w:marLeft w:val="0"/>
      <w:marRight w:val="0"/>
      <w:marTop w:val="0"/>
      <w:marBottom w:val="0"/>
      <w:divBdr>
        <w:top w:val="none" w:sz="0" w:space="0" w:color="auto"/>
        <w:left w:val="none" w:sz="0" w:space="0" w:color="auto"/>
        <w:bottom w:val="none" w:sz="0" w:space="0" w:color="auto"/>
        <w:right w:val="none" w:sz="0" w:space="0" w:color="auto"/>
      </w:divBdr>
    </w:div>
    <w:div w:id="1579826875">
      <w:bodyDiv w:val="1"/>
      <w:marLeft w:val="0"/>
      <w:marRight w:val="0"/>
      <w:marTop w:val="0"/>
      <w:marBottom w:val="0"/>
      <w:divBdr>
        <w:top w:val="none" w:sz="0" w:space="0" w:color="auto"/>
        <w:left w:val="none" w:sz="0" w:space="0" w:color="auto"/>
        <w:bottom w:val="none" w:sz="0" w:space="0" w:color="auto"/>
        <w:right w:val="none" w:sz="0" w:space="0" w:color="auto"/>
      </w:divBdr>
    </w:div>
    <w:div w:id="1955745912">
      <w:bodyDiv w:val="1"/>
      <w:marLeft w:val="0"/>
      <w:marRight w:val="0"/>
      <w:marTop w:val="0"/>
      <w:marBottom w:val="0"/>
      <w:divBdr>
        <w:top w:val="none" w:sz="0" w:space="0" w:color="auto"/>
        <w:left w:val="none" w:sz="0" w:space="0" w:color="auto"/>
        <w:bottom w:val="none" w:sz="0" w:space="0" w:color="auto"/>
        <w:right w:val="none" w:sz="0" w:space="0" w:color="auto"/>
      </w:divBdr>
    </w:div>
    <w:div w:id="21084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stmk.gv.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5</cp:revision>
  <cp:lastPrinted>2015-09-16T06:40:00Z</cp:lastPrinted>
  <dcterms:created xsi:type="dcterms:W3CDTF">2019-10-14T09:01:00Z</dcterms:created>
  <dcterms:modified xsi:type="dcterms:W3CDTF">2019-10-14T09:07:00Z</dcterms:modified>
</cp:coreProperties>
</file>