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451CD5" w14:paraId="637C80D6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D4DC0" w14:textId="77777777" w:rsidR="00BA2613" w:rsidRPr="00451CD5" w:rsidRDefault="00A135FA">
            <w:pPr>
              <w:spacing w:line="176" w:lineRule="exact"/>
              <w:jc w:val="right"/>
              <w:rPr>
                <w:lang w:val="de-AT"/>
              </w:rPr>
            </w:pPr>
            <w:r w:rsidRPr="00451CD5">
              <w:rPr>
                <w:b/>
                <w:sz w:val="15"/>
                <w:lang w:val="de-AT"/>
              </w:rPr>
              <w:t>Anlage 1.B.2.2.2</w:t>
            </w:r>
          </w:p>
        </w:tc>
      </w:tr>
      <w:tr w:rsidR="00BA2613" w:rsidRPr="00451CD5" w14:paraId="2DC7B718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77386" w14:textId="77777777" w:rsidR="00BA2613" w:rsidRPr="00451CD5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451CD5">
              <w:rPr>
                <w:b/>
                <w:sz w:val="15"/>
                <w:lang w:val="de-AT"/>
              </w:rPr>
              <w:t>Ausbildungsinhalte</w:t>
            </w:r>
          </w:p>
        </w:tc>
      </w:tr>
      <w:tr w:rsidR="00BA2613" w:rsidRPr="00451CD5" w14:paraId="4BA6F301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7DE45" w14:textId="77777777" w:rsidR="00BA2613" w:rsidRPr="00451CD5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451CD5">
              <w:rPr>
                <w:sz w:val="15"/>
                <w:lang w:val="de-AT"/>
              </w:rPr>
              <w:t>zum Sonderfach Allgemeinmedizin und Familienmedizin</w:t>
            </w:r>
          </w:p>
        </w:tc>
      </w:tr>
      <w:tr w:rsidR="00BA2613" w:rsidRPr="00451CD5" w14:paraId="50B9AE07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54374" w14:textId="77777777" w:rsidR="00BA2613" w:rsidRPr="00451CD5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451CD5">
              <w:rPr>
                <w:sz w:val="15"/>
                <w:lang w:val="de-AT"/>
              </w:rPr>
              <w:t>Sonderfach-Grundausbildung</w:t>
            </w:r>
          </w:p>
        </w:tc>
      </w:tr>
      <w:tr w:rsidR="00BA2613" w:rsidRPr="00451CD5" w14:paraId="4A9C957A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62A2A" w14:textId="77777777" w:rsidR="00BA2613" w:rsidRPr="00451CD5" w:rsidRDefault="00A135FA" w:rsidP="00230FFD">
            <w:pPr>
              <w:spacing w:line="176" w:lineRule="exact"/>
              <w:jc w:val="center"/>
              <w:rPr>
                <w:lang w:val="de-AT"/>
              </w:rPr>
            </w:pPr>
            <w:r w:rsidRPr="00451CD5">
              <w:rPr>
                <w:sz w:val="15"/>
                <w:lang w:val="de-AT"/>
              </w:rPr>
              <w:t>Augenheilkunde und Optometrie</w:t>
            </w:r>
          </w:p>
        </w:tc>
      </w:tr>
    </w:tbl>
    <w:p w14:paraId="741F4BD9" w14:textId="77777777" w:rsidR="00BA2613" w:rsidRPr="00451CD5" w:rsidRDefault="00BA2613">
      <w:pPr>
        <w:spacing w:line="20" w:lineRule="exact"/>
        <w:rPr>
          <w:lang w:val="de-AT"/>
        </w:rPr>
      </w:pPr>
    </w:p>
    <w:tbl>
      <w:tblPr>
        <w:tblW w:w="946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2"/>
      </w:tblGrid>
      <w:tr w:rsidR="00BA2613" w:rsidRPr="00451CD5" w14:paraId="77748887" w14:textId="77777777" w:rsidTr="00451CD5">
        <w:trPr>
          <w:trHeight w:val="7"/>
          <w:jc w:val="center"/>
        </w:trPr>
        <w:tc>
          <w:tcPr>
            <w:tcW w:w="946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FADBE90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b/>
                <w:lang w:val="de-AT"/>
              </w:rPr>
              <w:t>1. Akut- und Notfallmedizin</w:t>
            </w:r>
          </w:p>
        </w:tc>
      </w:tr>
      <w:tr w:rsidR="00BA2613" w:rsidRPr="00451CD5" w14:paraId="30F0ECB4" w14:textId="77777777" w:rsidTr="00451CD5">
        <w:trPr>
          <w:trHeight w:val="7"/>
          <w:jc w:val="center"/>
        </w:trPr>
        <w:tc>
          <w:tcPr>
            <w:tcW w:w="946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CA6AABD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b/>
                <w:lang w:val="de-AT"/>
              </w:rPr>
              <w:t>A) Kenntnisse/Erfahrungen</w:t>
            </w:r>
          </w:p>
        </w:tc>
      </w:tr>
      <w:tr w:rsidR="00BA2613" w:rsidRPr="00451CD5" w14:paraId="3DFA6200" w14:textId="77777777" w:rsidTr="00451CD5">
        <w:trPr>
          <w:trHeight w:val="7"/>
          <w:jc w:val="center"/>
        </w:trPr>
        <w:tc>
          <w:tcPr>
            <w:tcW w:w="946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5B57947" w14:textId="77777777" w:rsidR="00BA2613" w:rsidRPr="00451CD5" w:rsidRDefault="00A135FA">
            <w:pPr>
              <w:rPr>
                <w:bCs/>
                <w:lang w:val="de-AT"/>
              </w:rPr>
            </w:pPr>
            <w:r w:rsidRPr="00451CD5">
              <w:rPr>
                <w:bCs/>
                <w:lang w:val="de-AT"/>
              </w:rPr>
              <w:t>1. Erkennen und Vorgehen bei akut bedrohlichen Situationen, Sofortmaßnahmen und Erstversorgung bei:</w:t>
            </w:r>
          </w:p>
        </w:tc>
      </w:tr>
      <w:tr w:rsidR="00BA2613" w:rsidRPr="00451CD5" w14:paraId="75E85457" w14:textId="77777777" w:rsidTr="00451CD5">
        <w:trPr>
          <w:trHeight w:val="7"/>
          <w:jc w:val="center"/>
        </w:trPr>
        <w:tc>
          <w:tcPr>
            <w:tcW w:w="946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98E5F3C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Glaukomanfällen</w:t>
            </w:r>
          </w:p>
        </w:tc>
      </w:tr>
      <w:tr w:rsidR="00BA2613" w:rsidRPr="00451CD5" w14:paraId="13B04F31" w14:textId="77777777" w:rsidTr="00451CD5">
        <w:trPr>
          <w:trHeight w:val="7"/>
          <w:jc w:val="center"/>
        </w:trPr>
        <w:tc>
          <w:tcPr>
            <w:tcW w:w="946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CF87BBF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Augenverletzungen und -verätzungen</w:t>
            </w:r>
          </w:p>
        </w:tc>
      </w:tr>
      <w:tr w:rsidR="00BA2613" w:rsidRPr="00451CD5" w14:paraId="7D26EB6D" w14:textId="77777777" w:rsidTr="00451CD5">
        <w:trPr>
          <w:trHeight w:val="7"/>
          <w:jc w:val="center"/>
        </w:trPr>
        <w:tc>
          <w:tcPr>
            <w:tcW w:w="946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DAC791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plötzlichen Visusminderungen/-verlusten</w:t>
            </w:r>
          </w:p>
        </w:tc>
      </w:tr>
      <w:tr w:rsidR="00BA2613" w:rsidRPr="00451CD5" w14:paraId="219C03F3" w14:textId="77777777" w:rsidTr="00451CD5">
        <w:trPr>
          <w:trHeight w:val="7"/>
          <w:jc w:val="center"/>
        </w:trPr>
        <w:tc>
          <w:tcPr>
            <w:tcW w:w="946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922A836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entzündlichen Augenerkrankungen</w:t>
            </w:r>
          </w:p>
        </w:tc>
      </w:tr>
      <w:tr w:rsidR="00BA2613" w:rsidRPr="00451CD5" w14:paraId="1643B36F" w14:textId="77777777" w:rsidTr="00451CD5">
        <w:trPr>
          <w:trHeight w:val="7"/>
          <w:jc w:val="center"/>
        </w:trPr>
        <w:tc>
          <w:tcPr>
            <w:tcW w:w="946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9503D11" w14:textId="77777777" w:rsidR="00BA2613" w:rsidRPr="00451CD5" w:rsidRDefault="00A135FA">
            <w:pPr>
              <w:rPr>
                <w:bCs/>
                <w:lang w:val="de-AT"/>
              </w:rPr>
            </w:pPr>
            <w:r w:rsidRPr="00451CD5">
              <w:rPr>
                <w:bCs/>
                <w:lang w:val="de-AT"/>
              </w:rPr>
              <w:t>2. Beratung von Angehörigen und Kommunikation mit Dritten in dringenden Fällen</w:t>
            </w:r>
          </w:p>
        </w:tc>
      </w:tr>
      <w:tr w:rsidR="00BA2613" w:rsidRPr="00451CD5" w14:paraId="5321B1BF" w14:textId="77777777" w:rsidTr="00451CD5">
        <w:trPr>
          <w:trHeight w:val="7"/>
          <w:jc w:val="center"/>
        </w:trPr>
        <w:tc>
          <w:tcPr>
            <w:tcW w:w="946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E475F59" w14:textId="77777777" w:rsidR="00BA2613" w:rsidRPr="00451CD5" w:rsidRDefault="00A135FA">
            <w:pPr>
              <w:rPr>
                <w:bCs/>
                <w:lang w:val="de-AT"/>
              </w:rPr>
            </w:pPr>
            <w:r w:rsidRPr="00451CD5">
              <w:rPr>
                <w:bCs/>
                <w:lang w:val="de-AT"/>
              </w:rPr>
              <w:t>3. Koordinierung der Maßnahmen des organisierten Rettungs- und Krankentransportwesens</w:t>
            </w:r>
          </w:p>
        </w:tc>
      </w:tr>
    </w:tbl>
    <w:p w14:paraId="4EACD31D" w14:textId="77777777" w:rsidR="00BA2613" w:rsidRPr="00451CD5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405019" w:rsidRPr="00451CD5" w14:paraId="1DA4E49A" w14:textId="77777777" w:rsidTr="00510DA9">
        <w:trPr>
          <w:tblHeader/>
          <w:jc w:val="center"/>
        </w:trPr>
        <w:tc>
          <w:tcPr>
            <w:tcW w:w="7100" w:type="dxa"/>
            <w:vAlign w:val="center"/>
          </w:tcPr>
          <w:p w14:paraId="572BDA7F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1B32EA7B" w14:textId="77777777" w:rsidR="00405019" w:rsidRPr="00451CD5" w:rsidRDefault="00510DA9">
            <w:pPr>
              <w:jc w:val="center"/>
              <w:rPr>
                <w:lang w:val="de-AT"/>
              </w:rPr>
            </w:pPr>
            <w:r w:rsidRPr="00451CD5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0B5A27E9" w14:textId="6ED71189" w:rsidR="00405019" w:rsidRPr="00451CD5" w:rsidRDefault="00405019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1CB9C41A" w14:textId="77777777" w:rsidR="00405019" w:rsidRPr="00451CD5" w:rsidRDefault="00510DA9">
            <w:pPr>
              <w:jc w:val="center"/>
              <w:rPr>
                <w:lang w:val="de-AT"/>
              </w:rPr>
            </w:pPr>
            <w:r w:rsidRPr="00451CD5">
              <w:rPr>
                <w:b/>
                <w:lang w:val="de-AT"/>
              </w:rPr>
              <w:t>Nein</w:t>
            </w:r>
          </w:p>
        </w:tc>
      </w:tr>
      <w:tr w:rsidR="00451CD5" w:rsidRPr="00451CD5" w14:paraId="045C67FA" w14:textId="77777777" w:rsidTr="00510DA9">
        <w:trPr>
          <w:jc w:val="center"/>
        </w:trPr>
        <w:tc>
          <w:tcPr>
            <w:tcW w:w="7100" w:type="dxa"/>
            <w:vAlign w:val="center"/>
          </w:tcPr>
          <w:p w14:paraId="2F03049C" w14:textId="2C03635F" w:rsidR="00451CD5" w:rsidRPr="00451CD5" w:rsidRDefault="00451CD5" w:rsidP="00230FFD">
            <w:pPr>
              <w:rPr>
                <w:bCs/>
                <w:lang w:val="de-AT"/>
              </w:rPr>
            </w:pPr>
            <w:r w:rsidRPr="00451CD5">
              <w:rPr>
                <w:bCs/>
                <w:lang w:val="de-AT"/>
              </w:rPr>
              <w:t>1. Erkennen und Vorgehen bei akut bedrohlichen Situationen, Sofortmaßnahmen und</w:t>
            </w:r>
            <w:r w:rsidR="00230FFD">
              <w:rPr>
                <w:bCs/>
                <w:lang w:val="de-AT"/>
              </w:rPr>
              <w:t xml:space="preserve"> </w:t>
            </w:r>
            <w:r w:rsidRPr="00451CD5">
              <w:rPr>
                <w:bCs/>
                <w:lang w:val="de-AT"/>
              </w:rPr>
              <w:t>Erstversorgung bei:</w:t>
            </w:r>
          </w:p>
        </w:tc>
        <w:tc>
          <w:tcPr>
            <w:tcW w:w="520" w:type="dxa"/>
            <w:vAlign w:val="center"/>
          </w:tcPr>
          <w:p w14:paraId="59E2A28A" w14:textId="4B25FEB9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6682639E" w14:textId="5E530DD1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33349C49" w14:textId="6C59A809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</w:tr>
      <w:tr w:rsidR="00451CD5" w:rsidRPr="00451CD5" w14:paraId="044E6CF7" w14:textId="77777777" w:rsidTr="00510DA9">
        <w:trPr>
          <w:jc w:val="center"/>
        </w:trPr>
        <w:tc>
          <w:tcPr>
            <w:tcW w:w="7100" w:type="dxa"/>
            <w:vAlign w:val="center"/>
          </w:tcPr>
          <w:p w14:paraId="7E88C420" w14:textId="77777777" w:rsidR="00451CD5" w:rsidRPr="00451CD5" w:rsidRDefault="00451CD5" w:rsidP="00451CD5">
            <w:pPr>
              <w:rPr>
                <w:lang w:val="de-AT"/>
              </w:rPr>
            </w:pPr>
            <w:r w:rsidRPr="00451CD5">
              <w:rPr>
                <w:lang w:val="de-AT"/>
              </w:rPr>
              <w:t>• Augenverletzungen und -verätzungen</w:t>
            </w:r>
          </w:p>
        </w:tc>
        <w:sdt>
          <w:sdtPr>
            <w:rPr>
              <w:bCs/>
              <w:lang w:val="de-AT"/>
            </w:rPr>
            <w:id w:val="67353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80D91EC" w14:textId="2687B463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 w:rsidRPr="00451CD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BA3FC19" w14:textId="38CFE96D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22942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D0B4478" w14:textId="65802340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 w:rsidRPr="00451CD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51CD5" w:rsidRPr="00451CD5" w14:paraId="345E7B1A" w14:textId="77777777" w:rsidTr="00510DA9">
        <w:trPr>
          <w:jc w:val="center"/>
        </w:trPr>
        <w:tc>
          <w:tcPr>
            <w:tcW w:w="7100" w:type="dxa"/>
            <w:vAlign w:val="center"/>
          </w:tcPr>
          <w:p w14:paraId="28411411" w14:textId="77777777" w:rsidR="00451CD5" w:rsidRPr="00451CD5" w:rsidRDefault="00451CD5" w:rsidP="00451CD5">
            <w:pPr>
              <w:rPr>
                <w:lang w:val="de-AT"/>
              </w:rPr>
            </w:pPr>
            <w:r w:rsidRPr="00451CD5">
              <w:rPr>
                <w:lang w:val="de-AT"/>
              </w:rPr>
              <w:t>• entzündlichen Augenerkrankungen</w:t>
            </w:r>
          </w:p>
        </w:tc>
        <w:sdt>
          <w:sdtPr>
            <w:rPr>
              <w:bCs/>
              <w:lang w:val="de-AT"/>
            </w:rPr>
            <w:id w:val="136332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FB6EA24" w14:textId="3AA26CFE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 w:rsidRPr="00451CD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7413993" w14:textId="267E07AE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5675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C4A95B7" w14:textId="4CEA4559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 w:rsidRPr="00451CD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51CD5" w:rsidRPr="00451CD5" w14:paraId="7616C00E" w14:textId="77777777" w:rsidTr="00510DA9">
        <w:trPr>
          <w:jc w:val="center"/>
        </w:trPr>
        <w:tc>
          <w:tcPr>
            <w:tcW w:w="7100" w:type="dxa"/>
            <w:vAlign w:val="center"/>
          </w:tcPr>
          <w:p w14:paraId="21F50E5A" w14:textId="77777777" w:rsidR="00451CD5" w:rsidRPr="00451CD5" w:rsidRDefault="00451CD5" w:rsidP="00451CD5">
            <w:pPr>
              <w:rPr>
                <w:bCs/>
                <w:lang w:val="de-AT"/>
              </w:rPr>
            </w:pPr>
            <w:r w:rsidRPr="00451CD5">
              <w:rPr>
                <w:bCs/>
                <w:lang w:val="de-AT"/>
              </w:rPr>
              <w:t>2. Beratung von Angehörigen und Kommunikation mit Dritten in dringenden Fällen</w:t>
            </w:r>
          </w:p>
        </w:tc>
        <w:sdt>
          <w:sdtPr>
            <w:rPr>
              <w:bCs/>
              <w:lang w:val="de-AT"/>
            </w:rPr>
            <w:id w:val="187372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7A56452" w14:textId="264A3C06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 w:rsidRPr="00451CD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F066965" w14:textId="283CAE23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528406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40605BC" w14:textId="1CCED86B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 w:rsidRPr="00451CD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2C8EAE1C" w14:textId="77777777" w:rsidR="00BA2613" w:rsidRPr="00451CD5" w:rsidRDefault="00BA2613">
      <w:pPr>
        <w:spacing w:after="20"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451CD5" w14:paraId="1D18B80A" w14:textId="77777777" w:rsidTr="00451CD5">
        <w:trPr>
          <w:trHeight w:val="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8BA45E7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b/>
                <w:lang w:val="de-AT"/>
              </w:rPr>
              <w:t>2. Basismedizin</w:t>
            </w:r>
          </w:p>
        </w:tc>
      </w:tr>
      <w:tr w:rsidR="00BA2613" w:rsidRPr="00451CD5" w14:paraId="6D61E7F1" w14:textId="77777777" w:rsidTr="00451CD5">
        <w:trPr>
          <w:trHeight w:val="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8591AB1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b/>
                <w:lang w:val="de-AT"/>
              </w:rPr>
              <w:t>A) Kenntnisse/Erfahrungen</w:t>
            </w:r>
          </w:p>
        </w:tc>
      </w:tr>
      <w:tr w:rsidR="00BA2613" w:rsidRPr="00451CD5" w14:paraId="46AD7D66" w14:textId="77777777" w:rsidTr="00451CD5">
        <w:trPr>
          <w:trHeight w:val="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00BFB1D" w14:textId="77777777" w:rsidR="00BA2613" w:rsidRPr="00451CD5" w:rsidRDefault="00A135FA">
            <w:pPr>
              <w:rPr>
                <w:bCs/>
                <w:lang w:val="de-AT"/>
              </w:rPr>
            </w:pPr>
            <w:r w:rsidRPr="00451CD5">
              <w:rPr>
                <w:bCs/>
                <w:lang w:val="de-AT"/>
              </w:rPr>
              <w:t>1. Anamnese, Statuserhebung, Diagnostik und Behandlung bei:</w:t>
            </w:r>
          </w:p>
        </w:tc>
      </w:tr>
      <w:tr w:rsidR="00BA2613" w:rsidRPr="00451CD5" w14:paraId="7658945B" w14:textId="77777777" w:rsidTr="00451CD5">
        <w:trPr>
          <w:trHeight w:val="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8B0812F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Visusminderung und Fehlsichtigkeit</w:t>
            </w:r>
          </w:p>
        </w:tc>
      </w:tr>
      <w:tr w:rsidR="00BA2613" w:rsidRPr="00451CD5" w14:paraId="2109123B" w14:textId="77777777" w:rsidTr="00451CD5">
        <w:trPr>
          <w:trHeight w:val="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404E4F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entzündlichen Erkrankungen des Auges und der Lider</w:t>
            </w:r>
          </w:p>
        </w:tc>
      </w:tr>
      <w:tr w:rsidR="00BA2613" w:rsidRPr="00451CD5" w14:paraId="359D182B" w14:textId="77777777" w:rsidTr="00451CD5">
        <w:trPr>
          <w:trHeight w:val="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40D19A1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Augensymptomen als Zeichen systemischer Erkrankungen</w:t>
            </w:r>
          </w:p>
        </w:tc>
      </w:tr>
      <w:tr w:rsidR="00BA2613" w:rsidRPr="00451CD5" w14:paraId="4A9A48CC" w14:textId="77777777" w:rsidTr="00451CD5">
        <w:trPr>
          <w:trHeight w:val="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B50C00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Verletzungen</w:t>
            </w:r>
          </w:p>
        </w:tc>
      </w:tr>
      <w:tr w:rsidR="00BA2613" w:rsidRPr="00451CD5" w14:paraId="1CA83406" w14:textId="77777777" w:rsidTr="00451CD5">
        <w:trPr>
          <w:trHeight w:val="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BE78A0F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Fremdkörpern</w:t>
            </w:r>
          </w:p>
        </w:tc>
      </w:tr>
      <w:tr w:rsidR="00BA2613" w:rsidRPr="00451CD5" w14:paraId="6F389C94" w14:textId="77777777" w:rsidTr="00451CD5">
        <w:trPr>
          <w:trHeight w:val="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BE08419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Lidschlussstörungen</w:t>
            </w:r>
          </w:p>
        </w:tc>
      </w:tr>
      <w:tr w:rsidR="00BA2613" w:rsidRPr="00451CD5" w14:paraId="30D5E165" w14:textId="77777777" w:rsidTr="00451CD5">
        <w:trPr>
          <w:trHeight w:val="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9DBD060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Retinopathien, Makuladegeneration</w:t>
            </w:r>
          </w:p>
        </w:tc>
      </w:tr>
      <w:tr w:rsidR="00BA2613" w:rsidRPr="00451CD5" w14:paraId="39488D62" w14:textId="77777777" w:rsidTr="00451CD5">
        <w:trPr>
          <w:trHeight w:val="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834B676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Erkrankungen der Tränenwege</w:t>
            </w:r>
          </w:p>
        </w:tc>
      </w:tr>
    </w:tbl>
    <w:p w14:paraId="2F64AB24" w14:textId="77777777" w:rsidR="00BA2613" w:rsidRPr="00451CD5" w:rsidRDefault="00BA2613">
      <w:pPr>
        <w:spacing w:after="20" w:line="20" w:lineRule="exact"/>
        <w:rPr>
          <w:lang w:val="de-AT"/>
        </w:rPr>
      </w:pPr>
    </w:p>
    <w:p w14:paraId="6D0CE031" w14:textId="77777777" w:rsidR="00BA2613" w:rsidRPr="00451CD5" w:rsidRDefault="00BA2613">
      <w:pPr>
        <w:spacing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405019" w:rsidRPr="00451CD5" w14:paraId="5A72BD8D" w14:textId="77777777" w:rsidTr="00510DA9">
        <w:trPr>
          <w:tblHeader/>
          <w:jc w:val="center"/>
        </w:trPr>
        <w:tc>
          <w:tcPr>
            <w:tcW w:w="7100" w:type="dxa"/>
            <w:vAlign w:val="center"/>
          </w:tcPr>
          <w:p w14:paraId="2201ABB8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61D2D338" w14:textId="77777777" w:rsidR="00405019" w:rsidRPr="00451CD5" w:rsidRDefault="00510DA9">
            <w:pPr>
              <w:jc w:val="center"/>
              <w:rPr>
                <w:lang w:val="de-AT"/>
              </w:rPr>
            </w:pPr>
            <w:r w:rsidRPr="00451CD5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6FFDE82D" w14:textId="46904D8A" w:rsidR="00405019" w:rsidRPr="00451CD5" w:rsidRDefault="00405019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7AC10892" w14:textId="77777777" w:rsidR="00405019" w:rsidRPr="00451CD5" w:rsidRDefault="00510DA9">
            <w:pPr>
              <w:jc w:val="center"/>
              <w:rPr>
                <w:lang w:val="de-AT"/>
              </w:rPr>
            </w:pPr>
            <w:r w:rsidRPr="00451CD5">
              <w:rPr>
                <w:b/>
                <w:lang w:val="de-AT"/>
              </w:rPr>
              <w:t>Nein</w:t>
            </w:r>
          </w:p>
        </w:tc>
      </w:tr>
      <w:tr w:rsidR="00451CD5" w:rsidRPr="00451CD5" w14:paraId="37115EB2" w14:textId="77777777" w:rsidTr="00510DA9">
        <w:trPr>
          <w:jc w:val="center"/>
        </w:trPr>
        <w:tc>
          <w:tcPr>
            <w:tcW w:w="7100" w:type="dxa"/>
            <w:vAlign w:val="center"/>
          </w:tcPr>
          <w:p w14:paraId="5E2CA441" w14:textId="77777777" w:rsidR="00451CD5" w:rsidRPr="00451CD5" w:rsidRDefault="00451CD5" w:rsidP="00451CD5">
            <w:pPr>
              <w:rPr>
                <w:bCs/>
                <w:lang w:val="de-AT"/>
              </w:rPr>
            </w:pPr>
            <w:r w:rsidRPr="00451CD5">
              <w:rPr>
                <w:bCs/>
                <w:lang w:val="de-AT"/>
              </w:rPr>
              <w:t>1. Anamnese, Statuserhebung, Diagnostik und Behandlung bei:</w:t>
            </w:r>
          </w:p>
        </w:tc>
        <w:tc>
          <w:tcPr>
            <w:tcW w:w="520" w:type="dxa"/>
            <w:vAlign w:val="center"/>
          </w:tcPr>
          <w:p w14:paraId="7EDEB571" w14:textId="4C2795F1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40E3AD7B" w14:textId="77777777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79832438" w14:textId="61F4D92C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</w:tr>
      <w:tr w:rsidR="00451CD5" w:rsidRPr="00451CD5" w14:paraId="2C6E6F19" w14:textId="77777777" w:rsidTr="00510DA9">
        <w:trPr>
          <w:jc w:val="center"/>
        </w:trPr>
        <w:tc>
          <w:tcPr>
            <w:tcW w:w="7100" w:type="dxa"/>
            <w:vAlign w:val="center"/>
          </w:tcPr>
          <w:p w14:paraId="256563D0" w14:textId="77777777" w:rsidR="00451CD5" w:rsidRPr="00451CD5" w:rsidRDefault="00451CD5" w:rsidP="00451CD5">
            <w:pPr>
              <w:rPr>
                <w:lang w:val="de-AT"/>
              </w:rPr>
            </w:pPr>
            <w:r w:rsidRPr="00451CD5">
              <w:rPr>
                <w:lang w:val="de-AT"/>
              </w:rPr>
              <w:t>• Visusminderung und Fehlsichtigkeit</w:t>
            </w:r>
          </w:p>
        </w:tc>
        <w:sdt>
          <w:sdtPr>
            <w:rPr>
              <w:bCs/>
              <w:lang w:val="de-AT"/>
            </w:rPr>
            <w:id w:val="-108707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06AB14D" w14:textId="218C151B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8209A43" w14:textId="77777777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74060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5CAB429" w14:textId="46E1990D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 w:rsidRPr="00451CD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51CD5" w:rsidRPr="00451CD5" w14:paraId="6B575E10" w14:textId="77777777" w:rsidTr="00510DA9">
        <w:trPr>
          <w:jc w:val="center"/>
        </w:trPr>
        <w:tc>
          <w:tcPr>
            <w:tcW w:w="7100" w:type="dxa"/>
            <w:vAlign w:val="center"/>
          </w:tcPr>
          <w:p w14:paraId="57F4EFE6" w14:textId="77777777" w:rsidR="00451CD5" w:rsidRPr="00451CD5" w:rsidRDefault="00451CD5" w:rsidP="00451CD5">
            <w:pPr>
              <w:rPr>
                <w:lang w:val="de-AT"/>
              </w:rPr>
            </w:pPr>
            <w:r w:rsidRPr="00451CD5">
              <w:rPr>
                <w:lang w:val="de-AT"/>
              </w:rPr>
              <w:t>• entzündlichen Erkrankungen des Auges und der Lider</w:t>
            </w:r>
          </w:p>
        </w:tc>
        <w:sdt>
          <w:sdtPr>
            <w:rPr>
              <w:bCs/>
              <w:lang w:val="de-AT"/>
            </w:rPr>
            <w:id w:val="-180568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3A8E2A2" w14:textId="51EAE3AB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10B1E72" w14:textId="77777777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98557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29BBABB" w14:textId="4CD22308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 w:rsidRPr="00451CD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51CD5" w:rsidRPr="00451CD5" w14:paraId="3C480331" w14:textId="77777777" w:rsidTr="00510DA9">
        <w:trPr>
          <w:jc w:val="center"/>
        </w:trPr>
        <w:tc>
          <w:tcPr>
            <w:tcW w:w="7100" w:type="dxa"/>
            <w:vAlign w:val="center"/>
          </w:tcPr>
          <w:p w14:paraId="55735400" w14:textId="77777777" w:rsidR="00451CD5" w:rsidRPr="00451CD5" w:rsidRDefault="00451CD5" w:rsidP="00451CD5">
            <w:pPr>
              <w:rPr>
                <w:lang w:val="de-AT"/>
              </w:rPr>
            </w:pPr>
            <w:r w:rsidRPr="00451CD5">
              <w:rPr>
                <w:lang w:val="de-AT"/>
              </w:rPr>
              <w:t>• Augensymptomen als Zeichen systemischer Erkrankungen</w:t>
            </w:r>
          </w:p>
        </w:tc>
        <w:sdt>
          <w:sdtPr>
            <w:rPr>
              <w:bCs/>
              <w:lang w:val="de-AT"/>
            </w:rPr>
            <w:id w:val="176457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1C08C9E" w14:textId="3C9696E2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2DF462B" w14:textId="77777777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6338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A939F02" w14:textId="4CF50D45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 w:rsidRPr="00451CD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51CD5" w:rsidRPr="00451CD5" w14:paraId="33830D46" w14:textId="77777777" w:rsidTr="00510DA9">
        <w:trPr>
          <w:jc w:val="center"/>
        </w:trPr>
        <w:tc>
          <w:tcPr>
            <w:tcW w:w="7100" w:type="dxa"/>
            <w:vAlign w:val="center"/>
          </w:tcPr>
          <w:p w14:paraId="2B82AEB3" w14:textId="77777777" w:rsidR="00451CD5" w:rsidRPr="00451CD5" w:rsidRDefault="00451CD5" w:rsidP="00451CD5">
            <w:pPr>
              <w:rPr>
                <w:lang w:val="de-AT"/>
              </w:rPr>
            </w:pPr>
            <w:r w:rsidRPr="00451CD5">
              <w:rPr>
                <w:lang w:val="de-AT"/>
              </w:rPr>
              <w:t>• Verletzungen</w:t>
            </w:r>
          </w:p>
        </w:tc>
        <w:sdt>
          <w:sdtPr>
            <w:rPr>
              <w:bCs/>
              <w:lang w:val="de-AT"/>
            </w:rPr>
            <w:id w:val="-53550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1AF451F" w14:textId="7B264C6D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BFB7354" w14:textId="77777777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4523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88438C7" w14:textId="642E3E01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 w:rsidRPr="00451CD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51CD5" w:rsidRPr="00451CD5" w14:paraId="52DAFF79" w14:textId="77777777" w:rsidTr="00510DA9">
        <w:trPr>
          <w:jc w:val="center"/>
        </w:trPr>
        <w:tc>
          <w:tcPr>
            <w:tcW w:w="7100" w:type="dxa"/>
            <w:vAlign w:val="center"/>
          </w:tcPr>
          <w:p w14:paraId="3B791335" w14:textId="77777777" w:rsidR="00451CD5" w:rsidRPr="00451CD5" w:rsidRDefault="00451CD5" w:rsidP="00451CD5">
            <w:pPr>
              <w:rPr>
                <w:lang w:val="de-AT"/>
              </w:rPr>
            </w:pPr>
            <w:r w:rsidRPr="00451CD5">
              <w:rPr>
                <w:lang w:val="de-AT"/>
              </w:rPr>
              <w:t>• Fremdkörperentfernung (Zilien)</w:t>
            </w:r>
          </w:p>
        </w:tc>
        <w:sdt>
          <w:sdtPr>
            <w:rPr>
              <w:bCs/>
              <w:lang w:val="de-AT"/>
            </w:rPr>
            <w:id w:val="-117264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5A10E3F" w14:textId="330AB607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EAC5C3B" w14:textId="77777777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04547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55B1900" w14:textId="66164C38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 w:rsidRPr="00451CD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51CD5" w:rsidRPr="00451CD5" w14:paraId="09049125" w14:textId="77777777" w:rsidTr="00510DA9">
        <w:trPr>
          <w:jc w:val="center"/>
        </w:trPr>
        <w:tc>
          <w:tcPr>
            <w:tcW w:w="7100" w:type="dxa"/>
            <w:vAlign w:val="center"/>
          </w:tcPr>
          <w:p w14:paraId="382044D2" w14:textId="77777777" w:rsidR="00451CD5" w:rsidRPr="00451CD5" w:rsidRDefault="00451CD5" w:rsidP="00451CD5">
            <w:pPr>
              <w:rPr>
                <w:lang w:val="de-AT"/>
              </w:rPr>
            </w:pPr>
            <w:r w:rsidRPr="00451CD5">
              <w:rPr>
                <w:lang w:val="de-AT"/>
              </w:rPr>
              <w:t>• Schutzverbänden</w:t>
            </w:r>
          </w:p>
        </w:tc>
        <w:sdt>
          <w:sdtPr>
            <w:rPr>
              <w:bCs/>
              <w:lang w:val="de-AT"/>
            </w:rPr>
            <w:id w:val="1558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687A311" w14:textId="6906C7C4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C87A26A" w14:textId="77777777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00773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A6E6AD0" w14:textId="4C75438B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 w:rsidRPr="00451CD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4F3C0448" w14:textId="77777777" w:rsidR="00BA2613" w:rsidRPr="00451CD5" w:rsidRDefault="00BA2613">
      <w:pPr>
        <w:spacing w:after="20" w:line="20" w:lineRule="exact"/>
        <w:rPr>
          <w:lang w:val="de-AT"/>
        </w:rPr>
      </w:pPr>
    </w:p>
    <w:tbl>
      <w:tblPr>
        <w:tblW w:w="9496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6"/>
      </w:tblGrid>
      <w:tr w:rsidR="00BA2613" w:rsidRPr="00451CD5" w14:paraId="74ACD336" w14:textId="77777777" w:rsidTr="00451CD5">
        <w:trPr>
          <w:trHeight w:val="59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C7D0EC7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b/>
                <w:lang w:val="de-AT"/>
              </w:rPr>
              <w:t>3. Fachspezifische Medizin</w:t>
            </w:r>
          </w:p>
        </w:tc>
      </w:tr>
      <w:tr w:rsidR="00BA2613" w:rsidRPr="00451CD5" w14:paraId="34E062CB" w14:textId="77777777" w:rsidTr="00451CD5">
        <w:trPr>
          <w:trHeight w:val="60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52FC68A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b/>
                <w:lang w:val="de-AT"/>
              </w:rPr>
              <w:t>A) Kenntnisse/Erfahrungen</w:t>
            </w:r>
          </w:p>
        </w:tc>
      </w:tr>
      <w:tr w:rsidR="00BA2613" w:rsidRPr="00451CD5" w14:paraId="2C871E5F" w14:textId="77777777" w:rsidTr="00451CD5">
        <w:trPr>
          <w:trHeight w:val="59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F3AC43D" w14:textId="77777777" w:rsidR="00BA2613" w:rsidRPr="00451CD5" w:rsidRDefault="00A135FA">
            <w:pPr>
              <w:rPr>
                <w:bCs/>
                <w:lang w:val="de-AT"/>
              </w:rPr>
            </w:pPr>
            <w:r w:rsidRPr="00451CD5">
              <w:rPr>
                <w:bCs/>
                <w:lang w:val="de-AT"/>
              </w:rPr>
              <w:t>1. Fachspezifische Verfahren wie:</w:t>
            </w:r>
          </w:p>
        </w:tc>
      </w:tr>
      <w:tr w:rsidR="00BA2613" w:rsidRPr="00451CD5" w14:paraId="0DD46F86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6A4DD8E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Schirmer-Test</w:t>
            </w:r>
          </w:p>
        </w:tc>
      </w:tr>
      <w:tr w:rsidR="00BA2613" w:rsidRPr="00451CD5" w14:paraId="5735B605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9C7207A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Amsler-Gittertest</w:t>
            </w:r>
          </w:p>
        </w:tc>
      </w:tr>
      <w:tr w:rsidR="00BA2613" w:rsidRPr="00451CD5" w14:paraId="606A41C7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294C584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Brückner-Test</w:t>
            </w:r>
          </w:p>
        </w:tc>
      </w:tr>
      <w:tr w:rsidR="00BA2613" w:rsidRPr="00451CD5" w14:paraId="742E0764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76A4D8D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Tonometrie</w:t>
            </w:r>
          </w:p>
        </w:tc>
      </w:tr>
      <w:tr w:rsidR="00BA2613" w:rsidRPr="00451CD5" w14:paraId="05FFB53B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4DE7A1F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Fingerperimetrie</w:t>
            </w:r>
          </w:p>
        </w:tc>
      </w:tr>
      <w:tr w:rsidR="00BA2613" w:rsidRPr="00451CD5" w14:paraId="2F240CF6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DD8543A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Ophthalmoskopie</w:t>
            </w:r>
          </w:p>
        </w:tc>
      </w:tr>
      <w:tr w:rsidR="00BA2613" w:rsidRPr="00451CD5" w14:paraId="71D685A8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51215AF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Spaltlampenuntersuchung</w:t>
            </w:r>
          </w:p>
        </w:tc>
      </w:tr>
      <w:tr w:rsidR="00BA2613" w:rsidRPr="00451CD5" w14:paraId="1C0E5A7B" w14:textId="77777777" w:rsidTr="00451CD5">
        <w:trPr>
          <w:trHeight w:val="60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DD268E1" w14:textId="77777777" w:rsidR="00BA2613" w:rsidRPr="00451CD5" w:rsidRDefault="00A135FA">
            <w:pPr>
              <w:rPr>
                <w:bCs/>
                <w:lang w:val="de-AT"/>
              </w:rPr>
            </w:pPr>
            <w:r w:rsidRPr="00451CD5">
              <w:rPr>
                <w:bCs/>
                <w:lang w:val="de-AT"/>
              </w:rPr>
              <w:t>2. Umgang mit speziellen Hilfsmitteln wie:</w:t>
            </w:r>
          </w:p>
        </w:tc>
      </w:tr>
      <w:tr w:rsidR="00BA2613" w:rsidRPr="00451CD5" w14:paraId="59F41CC3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B1D2E2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Sehhilfen und Spezialbrillen</w:t>
            </w:r>
          </w:p>
        </w:tc>
      </w:tr>
      <w:tr w:rsidR="00BA2613" w:rsidRPr="00451CD5" w14:paraId="7A22F4D2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5005E01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Kontaktlinsen</w:t>
            </w:r>
          </w:p>
        </w:tc>
      </w:tr>
      <w:tr w:rsidR="00BA2613" w:rsidRPr="00451CD5" w14:paraId="542B59D4" w14:textId="77777777" w:rsidTr="00451CD5">
        <w:trPr>
          <w:trHeight w:val="59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A171FCA" w14:textId="77777777" w:rsidR="00BA2613" w:rsidRPr="00451CD5" w:rsidRDefault="00A135FA">
            <w:pPr>
              <w:rPr>
                <w:bCs/>
                <w:lang w:val="de-AT"/>
              </w:rPr>
            </w:pPr>
            <w:r w:rsidRPr="00451CD5">
              <w:rPr>
                <w:bCs/>
                <w:lang w:val="de-AT"/>
              </w:rPr>
              <w:t>3. Möglichkeiten, Indikation und Grenzen fachspezifischer diagnostischer Verfahren:</w:t>
            </w:r>
          </w:p>
        </w:tc>
      </w:tr>
      <w:tr w:rsidR="00BA2613" w:rsidRPr="00451CD5" w14:paraId="1A216CE0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E2204DE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Fluoreszenzangiographie</w:t>
            </w:r>
          </w:p>
        </w:tc>
      </w:tr>
      <w:tr w:rsidR="00BA2613" w:rsidRPr="00451CD5" w14:paraId="218634E8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F5A9802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Sonographie</w:t>
            </w:r>
          </w:p>
        </w:tc>
      </w:tr>
      <w:tr w:rsidR="00BA2613" w:rsidRPr="00451CD5" w14:paraId="3E66DE83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4A87A41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Retina-Tomographie (optische Kohärenz-Tomographie – OCT)</w:t>
            </w:r>
          </w:p>
        </w:tc>
      </w:tr>
      <w:tr w:rsidR="00BA2613" w:rsidRPr="00451CD5" w14:paraId="6DA8AD42" w14:textId="77777777" w:rsidTr="00451CD5">
        <w:trPr>
          <w:trHeight w:val="98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C6018EA" w14:textId="19080470" w:rsidR="00BA2613" w:rsidRPr="00451CD5" w:rsidRDefault="00A135FA" w:rsidP="00451CD5">
            <w:pPr>
              <w:rPr>
                <w:lang w:val="de-AT"/>
              </w:rPr>
            </w:pPr>
            <w:r w:rsidRPr="00451CD5">
              <w:rPr>
                <w:bCs/>
                <w:lang w:val="de-AT"/>
              </w:rPr>
              <w:t>4. Information und Kommunikation mit Patientinnen und Patienten über fachspezifische Erkrankungen,</w:t>
            </w:r>
            <w:r w:rsidR="00230FFD">
              <w:rPr>
                <w:bCs/>
                <w:lang w:val="de-AT"/>
              </w:rPr>
              <w:t xml:space="preserve"> </w:t>
            </w:r>
            <w:r w:rsidRPr="00451CD5">
              <w:rPr>
                <w:bCs/>
                <w:lang w:val="de-AT"/>
              </w:rPr>
              <w:t>Untersuchungen, Behandlungen und Risiken:</w:t>
            </w:r>
          </w:p>
        </w:tc>
      </w:tr>
      <w:tr w:rsidR="00BA2613" w:rsidRPr="00451CD5" w14:paraId="0C991D22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B0BBE86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Katarakt</w:t>
            </w:r>
          </w:p>
        </w:tc>
      </w:tr>
      <w:tr w:rsidR="00BA2613" w:rsidRPr="00451CD5" w14:paraId="27C4CAE9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8FF5DF7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Glaukom</w:t>
            </w:r>
          </w:p>
        </w:tc>
      </w:tr>
      <w:tr w:rsidR="00BA2613" w:rsidRPr="00451CD5" w14:paraId="4A89BC7A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A921FD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Keratoplastik</w:t>
            </w:r>
          </w:p>
        </w:tc>
      </w:tr>
      <w:tr w:rsidR="00BA2613" w:rsidRPr="00451CD5" w14:paraId="10DD0FDC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1107ECC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Glaskörperchirurgie</w:t>
            </w:r>
          </w:p>
        </w:tc>
      </w:tr>
      <w:tr w:rsidR="00BA2613" w:rsidRPr="00451CD5" w14:paraId="6587F76A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BB623CC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Schielen</w:t>
            </w:r>
          </w:p>
        </w:tc>
      </w:tr>
      <w:tr w:rsidR="00BA2613" w:rsidRPr="00451CD5" w14:paraId="1C041232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C2B8117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refraktive Chirurgie</w:t>
            </w:r>
          </w:p>
        </w:tc>
      </w:tr>
      <w:tr w:rsidR="00BA2613" w:rsidRPr="00451CD5" w14:paraId="5F5FD2B2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33ABC8A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diabetische Retinopathie</w:t>
            </w:r>
          </w:p>
        </w:tc>
      </w:tr>
      <w:tr w:rsidR="00BA2613" w:rsidRPr="00451CD5" w14:paraId="28AAC83D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A22EB53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Makulaerkrankungen</w:t>
            </w:r>
          </w:p>
        </w:tc>
      </w:tr>
      <w:tr w:rsidR="00BA2613" w:rsidRPr="00451CD5" w14:paraId="6ECB3EB5" w14:textId="77777777" w:rsidTr="00451CD5">
        <w:trPr>
          <w:trHeight w:val="62"/>
          <w:jc w:val="center"/>
        </w:trPr>
        <w:tc>
          <w:tcPr>
            <w:tcW w:w="949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AD09404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Liderkrankungen</w:t>
            </w:r>
          </w:p>
        </w:tc>
      </w:tr>
    </w:tbl>
    <w:p w14:paraId="06319D1E" w14:textId="77777777" w:rsidR="00BA2613" w:rsidRPr="00451CD5" w:rsidRDefault="00BA2613">
      <w:pPr>
        <w:spacing w:after="20" w:line="20" w:lineRule="exact"/>
        <w:rPr>
          <w:lang w:val="de-AT"/>
        </w:rPr>
      </w:pPr>
    </w:p>
    <w:p w14:paraId="4EEB6961" w14:textId="77777777" w:rsidR="00BA2613" w:rsidRPr="00451CD5" w:rsidRDefault="00BA2613">
      <w:pPr>
        <w:spacing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405019" w:rsidRPr="00451CD5" w14:paraId="758EA8C1" w14:textId="77777777" w:rsidTr="00510DA9">
        <w:trPr>
          <w:tblHeader/>
          <w:jc w:val="center"/>
        </w:trPr>
        <w:tc>
          <w:tcPr>
            <w:tcW w:w="7100" w:type="dxa"/>
            <w:vAlign w:val="center"/>
          </w:tcPr>
          <w:p w14:paraId="38368561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0F40FB48" w14:textId="77777777" w:rsidR="00405019" w:rsidRPr="00451CD5" w:rsidRDefault="00510DA9">
            <w:pPr>
              <w:jc w:val="center"/>
              <w:rPr>
                <w:lang w:val="de-AT"/>
              </w:rPr>
            </w:pPr>
            <w:r w:rsidRPr="00451CD5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4AF4AD88" w14:textId="093C68FF" w:rsidR="00405019" w:rsidRPr="00451CD5" w:rsidRDefault="00405019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27B212F9" w14:textId="77777777" w:rsidR="00405019" w:rsidRPr="00451CD5" w:rsidRDefault="00510DA9">
            <w:pPr>
              <w:jc w:val="center"/>
              <w:rPr>
                <w:lang w:val="de-AT"/>
              </w:rPr>
            </w:pPr>
            <w:r w:rsidRPr="00451CD5">
              <w:rPr>
                <w:b/>
                <w:lang w:val="de-AT"/>
              </w:rPr>
              <w:t>Nein</w:t>
            </w:r>
          </w:p>
        </w:tc>
      </w:tr>
      <w:tr w:rsidR="00451CD5" w:rsidRPr="00451CD5" w14:paraId="572165CA" w14:textId="77777777" w:rsidTr="00510DA9">
        <w:trPr>
          <w:jc w:val="center"/>
        </w:trPr>
        <w:tc>
          <w:tcPr>
            <w:tcW w:w="7100" w:type="dxa"/>
            <w:vAlign w:val="center"/>
          </w:tcPr>
          <w:p w14:paraId="2B4E3CB1" w14:textId="77777777" w:rsidR="00451CD5" w:rsidRPr="00451CD5" w:rsidRDefault="00451CD5" w:rsidP="00451CD5">
            <w:pPr>
              <w:rPr>
                <w:bCs/>
                <w:lang w:val="de-AT"/>
              </w:rPr>
            </w:pPr>
            <w:r w:rsidRPr="00451CD5">
              <w:rPr>
                <w:bCs/>
                <w:lang w:val="de-AT"/>
              </w:rPr>
              <w:t>1. Fachspezifische Verfahren wie:</w:t>
            </w:r>
          </w:p>
        </w:tc>
        <w:tc>
          <w:tcPr>
            <w:tcW w:w="520" w:type="dxa"/>
            <w:vAlign w:val="center"/>
          </w:tcPr>
          <w:p w14:paraId="7CECED32" w14:textId="28164639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28548563" w14:textId="77777777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4D8DE1EF" w14:textId="1457BC6D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</w:tr>
      <w:tr w:rsidR="00451CD5" w:rsidRPr="00451CD5" w14:paraId="47DA4E43" w14:textId="77777777" w:rsidTr="00510DA9">
        <w:trPr>
          <w:jc w:val="center"/>
        </w:trPr>
        <w:tc>
          <w:tcPr>
            <w:tcW w:w="7100" w:type="dxa"/>
            <w:vAlign w:val="center"/>
          </w:tcPr>
          <w:p w14:paraId="4B2F8CCA" w14:textId="77777777" w:rsidR="00451CD5" w:rsidRPr="00451CD5" w:rsidRDefault="00451CD5" w:rsidP="00451CD5">
            <w:pPr>
              <w:rPr>
                <w:lang w:val="de-AT"/>
              </w:rPr>
            </w:pPr>
            <w:r w:rsidRPr="00451CD5">
              <w:rPr>
                <w:lang w:val="de-AT"/>
              </w:rPr>
              <w:t>• Fingerperimetrie</w:t>
            </w:r>
          </w:p>
        </w:tc>
        <w:sdt>
          <w:sdtPr>
            <w:rPr>
              <w:bCs/>
              <w:lang w:val="de-AT"/>
            </w:rPr>
            <w:id w:val="-123261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74AD9AA" w14:textId="69C5EAF7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D8D1C15" w14:textId="77777777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77763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97B3CDA" w14:textId="3400C10F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 w:rsidRPr="00451CD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51CD5" w:rsidRPr="00451CD5" w14:paraId="288BF565" w14:textId="77777777" w:rsidTr="00510DA9">
        <w:trPr>
          <w:jc w:val="center"/>
        </w:trPr>
        <w:tc>
          <w:tcPr>
            <w:tcW w:w="7100" w:type="dxa"/>
            <w:vAlign w:val="center"/>
          </w:tcPr>
          <w:p w14:paraId="591685CE" w14:textId="77777777" w:rsidR="00451CD5" w:rsidRPr="00451CD5" w:rsidRDefault="00451CD5" w:rsidP="00451CD5">
            <w:pPr>
              <w:rPr>
                <w:lang w:val="de-AT"/>
              </w:rPr>
            </w:pPr>
            <w:r w:rsidRPr="00451CD5">
              <w:rPr>
                <w:lang w:val="de-AT"/>
              </w:rPr>
              <w:t>• Ophthalmoskopie</w:t>
            </w:r>
          </w:p>
        </w:tc>
        <w:sdt>
          <w:sdtPr>
            <w:rPr>
              <w:bCs/>
              <w:lang w:val="de-AT"/>
            </w:rPr>
            <w:id w:val="93887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CF93CBB" w14:textId="520F4CA9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09B83FD" w14:textId="77777777" w:rsidR="00451CD5" w:rsidRPr="00451CD5" w:rsidRDefault="00451CD5" w:rsidP="00451C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61016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9234147" w14:textId="3C51F861" w:rsidR="00451CD5" w:rsidRPr="00451CD5" w:rsidRDefault="00451CD5" w:rsidP="00451CD5">
                <w:pPr>
                  <w:jc w:val="center"/>
                  <w:rPr>
                    <w:lang w:val="de-AT"/>
                  </w:rPr>
                </w:pPr>
                <w:r w:rsidRPr="00451CD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0C6367F1" w14:textId="77777777" w:rsidR="00BA2613" w:rsidRPr="00451CD5" w:rsidRDefault="00BA2613">
      <w:pPr>
        <w:spacing w:after="20" w:line="20" w:lineRule="exact"/>
        <w:rPr>
          <w:lang w:val="de-AT"/>
        </w:rPr>
      </w:pPr>
    </w:p>
    <w:tbl>
      <w:tblPr>
        <w:tblW w:w="948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4"/>
      </w:tblGrid>
      <w:tr w:rsidR="00BA2613" w:rsidRPr="00451CD5" w14:paraId="2FC45747" w14:textId="77777777" w:rsidTr="00451CD5">
        <w:trPr>
          <w:jc w:val="center"/>
        </w:trPr>
        <w:tc>
          <w:tcPr>
            <w:tcW w:w="948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C973475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b/>
                <w:lang w:val="de-AT"/>
              </w:rPr>
              <w:t>4. Geriatrie</w:t>
            </w:r>
          </w:p>
        </w:tc>
      </w:tr>
      <w:tr w:rsidR="00BA2613" w:rsidRPr="00451CD5" w14:paraId="4CB03B42" w14:textId="77777777" w:rsidTr="00451CD5">
        <w:trPr>
          <w:jc w:val="center"/>
        </w:trPr>
        <w:tc>
          <w:tcPr>
            <w:tcW w:w="948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A55126A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b/>
                <w:lang w:val="de-AT"/>
              </w:rPr>
              <w:t>A) Kenntnisse/Erfahrungen</w:t>
            </w:r>
          </w:p>
        </w:tc>
      </w:tr>
      <w:tr w:rsidR="00BA2613" w:rsidRPr="00451CD5" w14:paraId="28DD45F0" w14:textId="77777777" w:rsidTr="00451CD5">
        <w:trPr>
          <w:jc w:val="center"/>
        </w:trPr>
        <w:tc>
          <w:tcPr>
            <w:tcW w:w="948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FDE2925" w14:textId="77777777" w:rsidR="00BA2613" w:rsidRPr="00451CD5" w:rsidRDefault="00A135FA">
            <w:pPr>
              <w:rPr>
                <w:bCs/>
                <w:lang w:val="de-AT"/>
              </w:rPr>
            </w:pPr>
            <w:r w:rsidRPr="00451CD5">
              <w:rPr>
                <w:bCs/>
                <w:lang w:val="de-AT"/>
              </w:rPr>
              <w:t>1. Betreuung geriatrischer Patientinnen und Patienten während und nach fachspezifischen Behandlungen:</w:t>
            </w:r>
          </w:p>
        </w:tc>
      </w:tr>
      <w:tr w:rsidR="00BA2613" w:rsidRPr="00451CD5" w14:paraId="232F09C0" w14:textId="77777777" w:rsidTr="00451CD5">
        <w:trPr>
          <w:jc w:val="center"/>
        </w:trPr>
        <w:tc>
          <w:tcPr>
            <w:tcW w:w="948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BD0C554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Kataraktoperation</w:t>
            </w:r>
          </w:p>
        </w:tc>
      </w:tr>
      <w:tr w:rsidR="00BA2613" w:rsidRPr="00451CD5" w14:paraId="32702014" w14:textId="77777777" w:rsidTr="00451CD5">
        <w:trPr>
          <w:jc w:val="center"/>
        </w:trPr>
        <w:tc>
          <w:tcPr>
            <w:tcW w:w="948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E95C33F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Vitrektomie</w:t>
            </w:r>
          </w:p>
        </w:tc>
      </w:tr>
      <w:tr w:rsidR="00BA2613" w:rsidRPr="00451CD5" w14:paraId="0A7E4052" w14:textId="77777777" w:rsidTr="00451CD5">
        <w:trPr>
          <w:jc w:val="center"/>
        </w:trPr>
        <w:tc>
          <w:tcPr>
            <w:tcW w:w="948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28B7117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Glaukombehandlung</w:t>
            </w:r>
          </w:p>
        </w:tc>
      </w:tr>
      <w:tr w:rsidR="00BA2613" w:rsidRPr="00451CD5" w14:paraId="5DDF2B6E" w14:textId="77777777" w:rsidTr="00451CD5">
        <w:trPr>
          <w:jc w:val="center"/>
        </w:trPr>
        <w:tc>
          <w:tcPr>
            <w:tcW w:w="948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8764FC6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okuloplastische Operationen</w:t>
            </w:r>
          </w:p>
        </w:tc>
      </w:tr>
    </w:tbl>
    <w:p w14:paraId="55920642" w14:textId="77777777" w:rsidR="00BA2613" w:rsidRPr="00451CD5" w:rsidRDefault="00BA2613">
      <w:pPr>
        <w:spacing w:after="20" w:line="20" w:lineRule="exact"/>
        <w:rPr>
          <w:lang w:val="de-AT"/>
        </w:rPr>
      </w:pPr>
    </w:p>
    <w:tbl>
      <w:tblPr>
        <w:tblW w:w="949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BA2613" w:rsidRPr="00451CD5" w14:paraId="4B327B5B" w14:textId="77777777" w:rsidTr="00451CD5">
        <w:trPr>
          <w:trHeight w:val="233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E06F003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b/>
                <w:lang w:val="de-AT"/>
              </w:rPr>
              <w:t>5. Evidenzbasierte Vorsorge</w:t>
            </w:r>
          </w:p>
        </w:tc>
      </w:tr>
      <w:tr w:rsidR="00BA2613" w:rsidRPr="00451CD5" w14:paraId="767FAA09" w14:textId="77777777" w:rsidTr="00451CD5">
        <w:trPr>
          <w:trHeight w:val="232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AB32AD9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b/>
                <w:lang w:val="de-AT"/>
              </w:rPr>
              <w:t>A) Kenntnisse/Erfahrungen</w:t>
            </w:r>
          </w:p>
        </w:tc>
      </w:tr>
      <w:tr w:rsidR="00BA2613" w:rsidRPr="00451CD5" w14:paraId="763BC82C" w14:textId="77777777" w:rsidTr="00451CD5">
        <w:trPr>
          <w:trHeight w:val="47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E5E6454" w14:textId="7B4584D8" w:rsidR="00BA2613" w:rsidRPr="00451CD5" w:rsidRDefault="00A135FA" w:rsidP="00451CD5">
            <w:pPr>
              <w:rPr>
                <w:bCs/>
                <w:lang w:val="de-AT"/>
              </w:rPr>
            </w:pPr>
            <w:r w:rsidRPr="00451CD5">
              <w:rPr>
                <w:bCs/>
                <w:lang w:val="de-AT"/>
              </w:rPr>
              <w:t>1. Notwendigkeit der augenärztlichen Eltern-Kind-Pass-Untersuchung und jährlicher Kontrollen im</w:t>
            </w:r>
            <w:r w:rsidR="00451CD5" w:rsidRPr="00451CD5">
              <w:rPr>
                <w:bCs/>
                <w:lang w:val="de-AT"/>
              </w:rPr>
              <w:t xml:space="preserve"> </w:t>
            </w:r>
            <w:r w:rsidRPr="00451CD5">
              <w:rPr>
                <w:bCs/>
                <w:lang w:val="de-AT"/>
              </w:rPr>
              <w:t>Kindergarten- und Volksschulalter zur Amblyopieprophylaxe</w:t>
            </w:r>
          </w:p>
        </w:tc>
      </w:tr>
      <w:tr w:rsidR="00BA2613" w:rsidRPr="00451CD5" w14:paraId="09A4FFD3" w14:textId="77777777" w:rsidTr="00451CD5">
        <w:trPr>
          <w:trHeight w:val="233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E7B4222" w14:textId="77777777" w:rsidR="00BA2613" w:rsidRPr="00451CD5" w:rsidRDefault="00A135FA">
            <w:pPr>
              <w:rPr>
                <w:bCs/>
                <w:lang w:val="de-AT"/>
              </w:rPr>
            </w:pPr>
            <w:r w:rsidRPr="00451CD5">
              <w:rPr>
                <w:bCs/>
                <w:lang w:val="de-AT"/>
              </w:rPr>
              <w:t>2. Notwendigkeit von regelmäßigen Augendruckmessungen zur Glaukomfrüherkennung</w:t>
            </w:r>
          </w:p>
        </w:tc>
      </w:tr>
      <w:tr w:rsidR="00BA2613" w:rsidRPr="00451CD5" w14:paraId="5D899494" w14:textId="77777777" w:rsidTr="00451CD5">
        <w:trPr>
          <w:trHeight w:val="47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5AF9F93" w14:textId="7AAC05D7" w:rsidR="00BA2613" w:rsidRPr="00451CD5" w:rsidRDefault="00A135FA" w:rsidP="00451CD5">
            <w:pPr>
              <w:rPr>
                <w:bCs/>
                <w:szCs w:val="14"/>
                <w:lang w:val="de-AT"/>
              </w:rPr>
            </w:pPr>
            <w:r w:rsidRPr="00451CD5">
              <w:rPr>
                <w:bCs/>
                <w:szCs w:val="14"/>
                <w:lang w:val="de-AT"/>
              </w:rPr>
              <w:t>3. Notwendigkeit augenärztlicher Kontrollen bei systematischen Erkrankungen wie z. B.</w:t>
            </w:r>
            <w:r w:rsidR="00451CD5" w:rsidRPr="00451CD5">
              <w:rPr>
                <w:bCs/>
                <w:szCs w:val="14"/>
                <w:lang w:val="de-AT"/>
              </w:rPr>
              <w:t xml:space="preserve"> </w:t>
            </w:r>
            <w:r w:rsidRPr="00451CD5">
              <w:rPr>
                <w:bCs/>
                <w:szCs w:val="14"/>
                <w:lang w:val="de-AT"/>
              </w:rPr>
              <w:t>Stoffwechselerkrankungen, Gefäßerkrankungen, entzündlicher und onkologischer Erkrankungen (z.B.</w:t>
            </w:r>
            <w:r w:rsidR="00451CD5" w:rsidRPr="00451CD5">
              <w:rPr>
                <w:bCs/>
                <w:szCs w:val="14"/>
                <w:lang w:val="de-AT"/>
              </w:rPr>
              <w:t xml:space="preserve"> </w:t>
            </w:r>
            <w:r w:rsidRPr="00451CD5">
              <w:rPr>
                <w:bCs/>
                <w:szCs w:val="14"/>
                <w:lang w:val="de-AT"/>
              </w:rPr>
              <w:t>Diabetes mellitus, arterieller Hypertonie; Sarkoidose)</w:t>
            </w:r>
          </w:p>
        </w:tc>
      </w:tr>
      <w:tr w:rsidR="00BA2613" w:rsidRPr="00451CD5" w14:paraId="47FA666F" w14:textId="77777777" w:rsidTr="00451CD5">
        <w:trPr>
          <w:trHeight w:val="47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EDD468" w14:textId="24D93B01" w:rsidR="00BA2613" w:rsidRPr="00451CD5" w:rsidRDefault="00A135FA" w:rsidP="00451CD5">
            <w:pPr>
              <w:rPr>
                <w:bCs/>
                <w:lang w:val="de-AT"/>
              </w:rPr>
            </w:pPr>
            <w:r w:rsidRPr="00451CD5">
              <w:rPr>
                <w:bCs/>
                <w:lang w:val="de-AT"/>
              </w:rPr>
              <w:t>4. Unerwünschte Wirkungen häufiger systemisch verabreichter Medikamente am Auge (z.B. Chloroquin,</w:t>
            </w:r>
            <w:r w:rsidR="00451CD5" w:rsidRPr="00451CD5">
              <w:rPr>
                <w:bCs/>
                <w:lang w:val="de-AT"/>
              </w:rPr>
              <w:t xml:space="preserve"> </w:t>
            </w:r>
            <w:r w:rsidRPr="00451CD5">
              <w:rPr>
                <w:bCs/>
                <w:lang w:val="de-AT"/>
              </w:rPr>
              <w:t>immunmodulierende Substanzen)</w:t>
            </w:r>
          </w:p>
        </w:tc>
      </w:tr>
    </w:tbl>
    <w:p w14:paraId="6C389A32" w14:textId="77777777" w:rsidR="00BA2613" w:rsidRPr="00451CD5" w:rsidRDefault="00BA2613">
      <w:pPr>
        <w:spacing w:after="20" w:line="20" w:lineRule="exact"/>
        <w:rPr>
          <w:lang w:val="de-AT"/>
        </w:rPr>
      </w:pPr>
    </w:p>
    <w:tbl>
      <w:tblPr>
        <w:tblW w:w="949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BA2613" w:rsidRPr="00451CD5" w14:paraId="226C8E74" w14:textId="77777777" w:rsidTr="00451CD5">
        <w:trPr>
          <w:trHeight w:val="1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2806341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b/>
                <w:lang w:val="de-AT"/>
              </w:rPr>
              <w:t>6. Nachsorge</w:t>
            </w:r>
          </w:p>
        </w:tc>
      </w:tr>
      <w:tr w:rsidR="00BA2613" w:rsidRPr="00451CD5" w14:paraId="0EC809F5" w14:textId="77777777" w:rsidTr="00451CD5">
        <w:trPr>
          <w:trHeight w:val="1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9A1C9D0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b/>
                <w:lang w:val="de-AT"/>
              </w:rPr>
              <w:t>A) Kenntnisse/Erfahrungen</w:t>
            </w:r>
          </w:p>
        </w:tc>
      </w:tr>
      <w:tr w:rsidR="00BA2613" w:rsidRPr="00451CD5" w14:paraId="50C54766" w14:textId="77777777" w:rsidTr="00451CD5">
        <w:trPr>
          <w:trHeight w:val="1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B32A3DE" w14:textId="77777777" w:rsidR="00BA2613" w:rsidRPr="00451CD5" w:rsidRDefault="00A135FA">
            <w:pPr>
              <w:rPr>
                <w:bCs/>
                <w:lang w:val="de-AT"/>
              </w:rPr>
            </w:pPr>
            <w:r w:rsidRPr="00451CD5">
              <w:rPr>
                <w:bCs/>
                <w:lang w:val="de-AT"/>
              </w:rPr>
              <w:t>1. Komplikationen nach ophthalmologischen Eingriffen</w:t>
            </w:r>
          </w:p>
        </w:tc>
      </w:tr>
      <w:tr w:rsidR="00BA2613" w:rsidRPr="00451CD5" w14:paraId="2E6F3193" w14:textId="77777777" w:rsidTr="00451CD5">
        <w:trPr>
          <w:trHeight w:val="1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B510665" w14:textId="77777777" w:rsidR="00BA2613" w:rsidRPr="00451CD5" w:rsidRDefault="00A135FA">
            <w:pPr>
              <w:rPr>
                <w:bCs/>
                <w:lang w:val="de-AT"/>
              </w:rPr>
            </w:pPr>
            <w:r w:rsidRPr="00451CD5">
              <w:rPr>
                <w:bCs/>
                <w:lang w:val="de-AT"/>
              </w:rPr>
              <w:lastRenderedPageBreak/>
              <w:t>2. Nachsorgeschemata fachspezifischer Behandlungen:</w:t>
            </w:r>
          </w:p>
        </w:tc>
      </w:tr>
      <w:tr w:rsidR="00BA2613" w:rsidRPr="00451CD5" w14:paraId="3ED63B61" w14:textId="77777777" w:rsidTr="00451CD5">
        <w:trPr>
          <w:trHeight w:val="1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ACDA8EB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nach Operationen</w:t>
            </w:r>
          </w:p>
        </w:tc>
      </w:tr>
      <w:tr w:rsidR="00BA2613" w:rsidRPr="00451CD5" w14:paraId="0744B44A" w14:textId="77777777" w:rsidTr="00451CD5">
        <w:trPr>
          <w:trHeight w:val="1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BB0C364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nach intravitrealen Injektionen</w:t>
            </w:r>
          </w:p>
        </w:tc>
      </w:tr>
      <w:tr w:rsidR="00BA2613" w:rsidRPr="00451CD5" w14:paraId="34CF8E40" w14:textId="77777777" w:rsidTr="00451CD5">
        <w:trPr>
          <w:trHeight w:val="1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1C53001" w14:textId="77777777" w:rsidR="00BA2613" w:rsidRPr="00451CD5" w:rsidRDefault="00A135FA">
            <w:pPr>
              <w:rPr>
                <w:bCs/>
                <w:lang w:val="de-AT"/>
              </w:rPr>
            </w:pPr>
            <w:r w:rsidRPr="00451CD5">
              <w:rPr>
                <w:bCs/>
                <w:lang w:val="de-AT"/>
              </w:rPr>
              <w:t>3. Interdisziplinäre Organisation weiterbetreuender Einrichtungen (postoperativ)</w:t>
            </w:r>
          </w:p>
        </w:tc>
      </w:tr>
    </w:tbl>
    <w:p w14:paraId="1990F8B5" w14:textId="77777777" w:rsidR="00BA2613" w:rsidRPr="00451CD5" w:rsidRDefault="00BA2613">
      <w:pPr>
        <w:spacing w:after="20" w:line="20" w:lineRule="exact"/>
        <w:rPr>
          <w:lang w:val="de-AT"/>
        </w:rPr>
      </w:pPr>
    </w:p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451CD5" w14:paraId="0348ADEE" w14:textId="77777777" w:rsidTr="00451CD5">
        <w:trPr>
          <w:trHeight w:val="383"/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E7DB" w14:textId="77777777" w:rsidR="00BA2613" w:rsidRPr="00451CD5" w:rsidRDefault="00A135FA" w:rsidP="00451CD5">
            <w:pPr>
              <w:spacing w:line="176" w:lineRule="exact"/>
              <w:jc w:val="center"/>
              <w:rPr>
                <w:lang w:val="de-AT"/>
              </w:rPr>
            </w:pPr>
            <w:r w:rsidRPr="00451CD5">
              <w:rPr>
                <w:b/>
                <w:sz w:val="15"/>
                <w:lang w:val="de-AT"/>
              </w:rPr>
              <w:t>Entrustable Professional Activities (EPAs)</w:t>
            </w:r>
          </w:p>
        </w:tc>
      </w:tr>
    </w:tbl>
    <w:p w14:paraId="1645301F" w14:textId="77777777" w:rsidR="00BA2613" w:rsidRPr="00451CD5" w:rsidRDefault="00BA2613">
      <w:pPr>
        <w:spacing w:line="20" w:lineRule="exact"/>
        <w:rPr>
          <w:lang w:val="de-AT"/>
        </w:rPr>
      </w:pPr>
    </w:p>
    <w:tbl>
      <w:tblPr>
        <w:tblW w:w="951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3"/>
      </w:tblGrid>
      <w:tr w:rsidR="00BA2613" w:rsidRPr="00451CD5" w14:paraId="3794C435" w14:textId="77777777" w:rsidTr="00451CD5">
        <w:trPr>
          <w:trHeight w:val="43"/>
          <w:jc w:val="center"/>
        </w:trPr>
        <w:tc>
          <w:tcPr>
            <w:tcW w:w="951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5C45243" w14:textId="00C24E45" w:rsidR="00BA2613" w:rsidRPr="00451CD5" w:rsidRDefault="00A135FA" w:rsidP="00230FFD">
            <w:pPr>
              <w:rPr>
                <w:lang w:val="de-AT"/>
              </w:rPr>
            </w:pPr>
            <w:r w:rsidRPr="00451CD5">
              <w:rPr>
                <w:b/>
                <w:lang w:val="de-AT"/>
              </w:rPr>
              <w:t>Kompetenzbereich: Erkennen und Vorgehen bei akut bedrohlichen Situationen, Sofortmaßnahmen und</w:t>
            </w:r>
            <w:r w:rsidR="00230FFD">
              <w:rPr>
                <w:b/>
                <w:lang w:val="de-AT"/>
              </w:rPr>
              <w:t xml:space="preserve"> </w:t>
            </w:r>
            <w:r w:rsidRPr="00451CD5">
              <w:rPr>
                <w:b/>
                <w:lang w:val="de-AT"/>
              </w:rPr>
              <w:t>Erstversorgung</w:t>
            </w:r>
          </w:p>
        </w:tc>
      </w:tr>
      <w:tr w:rsidR="00BA2613" w:rsidRPr="00451CD5" w14:paraId="3D58E0D9" w14:textId="77777777" w:rsidTr="00451CD5">
        <w:trPr>
          <w:trHeight w:val="24"/>
          <w:jc w:val="center"/>
        </w:trPr>
        <w:tc>
          <w:tcPr>
            <w:tcW w:w="951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138065C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Glaukomanfall [4]</w:t>
            </w:r>
          </w:p>
        </w:tc>
      </w:tr>
      <w:tr w:rsidR="00BA2613" w:rsidRPr="00451CD5" w14:paraId="1C425ABD" w14:textId="77777777" w:rsidTr="00451CD5">
        <w:trPr>
          <w:trHeight w:val="24"/>
          <w:jc w:val="center"/>
        </w:trPr>
        <w:tc>
          <w:tcPr>
            <w:tcW w:w="951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5B6AE1D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Augenverletzungen und -verätzungen [4]</w:t>
            </w:r>
          </w:p>
        </w:tc>
      </w:tr>
      <w:tr w:rsidR="00BA2613" w:rsidRPr="00451CD5" w14:paraId="66981825" w14:textId="77777777" w:rsidTr="00451CD5">
        <w:trPr>
          <w:trHeight w:val="24"/>
          <w:jc w:val="center"/>
        </w:trPr>
        <w:tc>
          <w:tcPr>
            <w:tcW w:w="951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89FD416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plötzliche Visusminderung/-verlust [4]</w:t>
            </w:r>
          </w:p>
        </w:tc>
      </w:tr>
      <w:tr w:rsidR="00BA2613" w:rsidRPr="00451CD5" w14:paraId="703107EA" w14:textId="77777777" w:rsidTr="00451CD5">
        <w:trPr>
          <w:trHeight w:val="24"/>
          <w:jc w:val="center"/>
        </w:trPr>
        <w:tc>
          <w:tcPr>
            <w:tcW w:w="951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3E34092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entzündliche Augenerkrankungen [4]</w:t>
            </w:r>
          </w:p>
        </w:tc>
      </w:tr>
    </w:tbl>
    <w:p w14:paraId="240984FC" w14:textId="77777777" w:rsidR="00BA2613" w:rsidRPr="00451CD5" w:rsidRDefault="00BA2613">
      <w:pPr>
        <w:spacing w:after="20" w:line="20" w:lineRule="exact"/>
        <w:rPr>
          <w:lang w:val="de-AT"/>
        </w:rPr>
      </w:pPr>
    </w:p>
    <w:p w14:paraId="184E149A" w14:textId="77777777" w:rsidR="00BA2613" w:rsidRPr="00451CD5" w:rsidRDefault="00BA2613">
      <w:pPr>
        <w:spacing w:line="20" w:lineRule="exact"/>
        <w:rPr>
          <w:lang w:val="de-AT"/>
        </w:rPr>
      </w:pPr>
    </w:p>
    <w:tbl>
      <w:tblPr>
        <w:tblW w:w="948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2"/>
      </w:tblGrid>
      <w:tr w:rsidR="00BA2613" w:rsidRPr="00451CD5" w14:paraId="6D02BC8B" w14:textId="77777777" w:rsidTr="00451CD5">
        <w:trPr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6790D5F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b/>
                <w:lang w:val="de-AT"/>
              </w:rPr>
              <w:t>Kompetenzbereich: Anamnese, Befunderhebung, Diagnostik und Therapie häufiger Erkrankungen</w:t>
            </w:r>
          </w:p>
        </w:tc>
      </w:tr>
      <w:tr w:rsidR="00BA2613" w:rsidRPr="00451CD5" w14:paraId="573AFA0E" w14:textId="77777777" w:rsidTr="00451CD5">
        <w:trPr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0801D5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Visusminderung und Fehlsichtigkeit [3]</w:t>
            </w:r>
          </w:p>
        </w:tc>
      </w:tr>
      <w:tr w:rsidR="00BA2613" w:rsidRPr="00451CD5" w14:paraId="37E00D73" w14:textId="77777777" w:rsidTr="00451CD5">
        <w:trPr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97D556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entzündliche Erkrankungen des Auges und der Lider [4]</w:t>
            </w:r>
          </w:p>
        </w:tc>
      </w:tr>
      <w:tr w:rsidR="00BA2613" w:rsidRPr="00451CD5" w14:paraId="649CD8A2" w14:textId="77777777" w:rsidTr="00451CD5">
        <w:trPr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970BA03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Augensymptome als Zeichen systemischer Erkrankungen (diabetische Retinopathie) [3]</w:t>
            </w:r>
          </w:p>
        </w:tc>
      </w:tr>
      <w:tr w:rsidR="00BA2613" w:rsidRPr="00451CD5" w14:paraId="700C8CEC" w14:textId="77777777" w:rsidTr="00451CD5">
        <w:trPr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02FACFE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Glaukom [2]</w:t>
            </w:r>
          </w:p>
        </w:tc>
      </w:tr>
      <w:tr w:rsidR="00BA2613" w:rsidRPr="00451CD5" w14:paraId="5A1445F4" w14:textId="77777777" w:rsidTr="00451CD5">
        <w:trPr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C87354B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Makulaerkrankungen [2]</w:t>
            </w:r>
          </w:p>
        </w:tc>
      </w:tr>
      <w:tr w:rsidR="00BA2613" w:rsidRPr="00451CD5" w14:paraId="7CAFDA9A" w14:textId="77777777" w:rsidTr="00451CD5">
        <w:trPr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6CC74F6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Katarakt [2]</w:t>
            </w:r>
          </w:p>
        </w:tc>
      </w:tr>
      <w:tr w:rsidR="00BA2613" w:rsidRPr="00451CD5" w14:paraId="34157B83" w14:textId="77777777" w:rsidTr="00451CD5">
        <w:trPr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16252F7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Verletzungen [3]</w:t>
            </w:r>
          </w:p>
        </w:tc>
      </w:tr>
      <w:tr w:rsidR="00BA2613" w:rsidRPr="00451CD5" w14:paraId="4DBEBC4C" w14:textId="77777777" w:rsidTr="00451CD5">
        <w:trPr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73029C2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Fremdkörper [3]</w:t>
            </w:r>
          </w:p>
        </w:tc>
      </w:tr>
    </w:tbl>
    <w:p w14:paraId="294A966A" w14:textId="77777777" w:rsidR="00BA2613" w:rsidRPr="00451CD5" w:rsidRDefault="00BA2613">
      <w:pPr>
        <w:spacing w:after="20"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451CD5" w14:paraId="485EF5ED" w14:textId="77777777" w:rsidTr="00451CD5">
        <w:trPr>
          <w:trHeight w:val="4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A36EE41" w14:textId="39414F76" w:rsidR="00BA2613" w:rsidRPr="00451CD5" w:rsidRDefault="00A135FA" w:rsidP="00451CD5">
            <w:pPr>
              <w:rPr>
                <w:lang w:val="de-AT"/>
              </w:rPr>
            </w:pPr>
            <w:r w:rsidRPr="00451CD5">
              <w:rPr>
                <w:b/>
                <w:lang w:val="de-AT"/>
              </w:rPr>
              <w:t>Kompetenzbereich: Erlernen von Indikation bzw. Interpretation folgender diagnostischer und</w:t>
            </w:r>
            <w:r w:rsidR="00230FFD">
              <w:rPr>
                <w:b/>
                <w:lang w:val="de-AT"/>
              </w:rPr>
              <w:t xml:space="preserve"> </w:t>
            </w:r>
            <w:r w:rsidRPr="00451CD5">
              <w:rPr>
                <w:b/>
                <w:lang w:val="de-AT"/>
              </w:rPr>
              <w:t>therapeutischer Verfahren</w:t>
            </w:r>
          </w:p>
        </w:tc>
      </w:tr>
      <w:tr w:rsidR="00BA2613" w:rsidRPr="00451CD5" w14:paraId="6092DF48" w14:textId="77777777" w:rsidTr="00451CD5">
        <w:trPr>
          <w:trHeight w:val="2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E0D556B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Visus [4]</w:t>
            </w:r>
          </w:p>
        </w:tc>
      </w:tr>
      <w:tr w:rsidR="00BA2613" w:rsidRPr="00451CD5" w14:paraId="1B92AC69" w14:textId="77777777" w:rsidTr="00451CD5">
        <w:trPr>
          <w:trHeight w:val="2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D8CBF45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Pupillenlichtreflex (PLR) [4]</w:t>
            </w:r>
          </w:p>
        </w:tc>
      </w:tr>
      <w:tr w:rsidR="00BA2613" w:rsidRPr="00451CD5" w14:paraId="712BF804" w14:textId="77777777" w:rsidTr="00451CD5">
        <w:trPr>
          <w:trHeight w:val="2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4ECF2D0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Fingerperimetrie (Gesichtsfeld) [4]</w:t>
            </w:r>
          </w:p>
        </w:tc>
      </w:tr>
      <w:tr w:rsidR="00BA2613" w:rsidRPr="00451CD5" w14:paraId="4B8D213F" w14:textId="77777777" w:rsidTr="00451CD5">
        <w:trPr>
          <w:trHeight w:val="2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ED6A538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Brückner-Test (Licht) [3]</w:t>
            </w:r>
          </w:p>
        </w:tc>
      </w:tr>
      <w:tr w:rsidR="00BA2613" w:rsidRPr="00451CD5" w14:paraId="636C5C1C" w14:textId="77777777" w:rsidTr="00451CD5">
        <w:trPr>
          <w:trHeight w:val="2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4147CE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Amsler-Gittertest (Netzhautdiagnostik) [3]</w:t>
            </w:r>
          </w:p>
        </w:tc>
      </w:tr>
      <w:tr w:rsidR="00BA2613" w:rsidRPr="00451CD5" w14:paraId="311750D3" w14:textId="77777777" w:rsidTr="00451CD5">
        <w:trPr>
          <w:trHeight w:val="2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F1699CE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Schirmer-Test (Löschpapier) [3]</w:t>
            </w:r>
          </w:p>
        </w:tc>
      </w:tr>
      <w:tr w:rsidR="00BA2613" w:rsidRPr="00451CD5" w14:paraId="0219A21E" w14:textId="77777777" w:rsidTr="00451CD5">
        <w:trPr>
          <w:trHeight w:val="2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847216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Tonometrie [2]</w:t>
            </w:r>
          </w:p>
        </w:tc>
      </w:tr>
      <w:tr w:rsidR="00BA2613" w:rsidRPr="00451CD5" w14:paraId="6F1EA96F" w14:textId="77777777" w:rsidTr="00451CD5">
        <w:trPr>
          <w:trHeight w:val="2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C6D107F" w14:textId="77777777" w:rsidR="00BA2613" w:rsidRPr="00451CD5" w:rsidRDefault="00A135FA">
            <w:pPr>
              <w:rPr>
                <w:lang w:val="de-AT"/>
              </w:rPr>
            </w:pPr>
            <w:r w:rsidRPr="00451CD5">
              <w:rPr>
                <w:lang w:val="de-AT"/>
              </w:rPr>
              <w:t>• Ophthalmoskopie [2]</w:t>
            </w:r>
          </w:p>
        </w:tc>
      </w:tr>
    </w:tbl>
    <w:p w14:paraId="0656FB3E" w14:textId="77777777" w:rsidR="00BA2613" w:rsidRPr="00451CD5" w:rsidRDefault="00BA2613">
      <w:pPr>
        <w:spacing w:after="20" w:line="20" w:lineRule="exact"/>
        <w:rPr>
          <w:lang w:val="de-AT"/>
        </w:rPr>
      </w:pPr>
    </w:p>
    <w:p w14:paraId="51F12D00" w14:textId="381A2E2D" w:rsidR="00BA2613" w:rsidRPr="00451CD5" w:rsidRDefault="00BA2613">
      <w:pPr>
        <w:rPr>
          <w:lang w:val="de-AT"/>
        </w:rPr>
      </w:pPr>
    </w:p>
    <w:sectPr w:rsidR="00BA2613" w:rsidRPr="00451CD5" w:rsidSect="00034616"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86732">
    <w:abstractNumId w:val="8"/>
  </w:num>
  <w:num w:numId="2" w16cid:durableId="400182781">
    <w:abstractNumId w:val="6"/>
  </w:num>
  <w:num w:numId="3" w16cid:durableId="1993678645">
    <w:abstractNumId w:val="5"/>
  </w:num>
  <w:num w:numId="4" w16cid:durableId="1015808745">
    <w:abstractNumId w:val="4"/>
  </w:num>
  <w:num w:numId="5" w16cid:durableId="609779062">
    <w:abstractNumId w:val="7"/>
  </w:num>
  <w:num w:numId="6" w16cid:durableId="1779448376">
    <w:abstractNumId w:val="3"/>
  </w:num>
  <w:num w:numId="7" w16cid:durableId="1109352786">
    <w:abstractNumId w:val="2"/>
  </w:num>
  <w:num w:numId="8" w16cid:durableId="1512523398">
    <w:abstractNumId w:val="1"/>
  </w:num>
  <w:num w:numId="9" w16cid:durableId="163506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7AE"/>
    <w:rsid w:val="00056271"/>
    <w:rsid w:val="0006063C"/>
    <w:rsid w:val="00084945"/>
    <w:rsid w:val="0015074B"/>
    <w:rsid w:val="00230FFD"/>
    <w:rsid w:val="002370AA"/>
    <w:rsid w:val="0029639D"/>
    <w:rsid w:val="00326F90"/>
    <w:rsid w:val="00405019"/>
    <w:rsid w:val="00451CD5"/>
    <w:rsid w:val="00510DA9"/>
    <w:rsid w:val="00741698"/>
    <w:rsid w:val="00807441"/>
    <w:rsid w:val="008C3BC7"/>
    <w:rsid w:val="00A135FA"/>
    <w:rsid w:val="00AA1D8D"/>
    <w:rsid w:val="00B47730"/>
    <w:rsid w:val="00BA2613"/>
    <w:rsid w:val="00CB0664"/>
    <w:rsid w:val="00FA20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E399D"/>
  <w14:defaultImageDpi w14:val="300"/>
  <w15:docId w15:val="{3B94B211-0D45-4907-ADC6-627F135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160" w:lineRule="exact"/>
    </w:pPr>
    <w:rPr>
      <w:rFonts w:ascii="Times New Roman" w:eastAsia="Times New Roman" w:hAnsi="Times New Roman"/>
      <w:sz w:val="1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29581-73e6-4e0f-a2f5-a238de7d0f95"/>
    <STMKLRPageApprovalDate2 xmlns="96929581-73e6-4e0f-a2f5-a238de7d0f95" xsi:nil="true"/>
    <ed1e61f632e148109fba15a5f0d6c34e xmlns="96929581-73e6-4e0f-a2f5-a238de7d0f95">
      <Terms xmlns="http://schemas.microsoft.com/office/infopath/2007/PartnerControls"/>
    </ed1e61f632e148109fba15a5f0d6c34e>
    <ma969ee1c8414e5990be9d34ae1806ec xmlns="96929581-73e6-4e0f-a2f5-a238de7d0f95">
      <Terms xmlns="http://schemas.microsoft.com/office/infopath/2007/PartnerControls"/>
    </ma969ee1c8414e5990be9d34ae1806ec>
    <STMKLRTeamDocumentDocType xmlns="96929581-73e6-4e0f-a2f5-a238de7d0f95">Allgemeines Dokument</STMKLRTeamDocumentDocType>
    <STMKLRPageContact xmlns="96929581-73e6-4e0f-a2f5-a238de7d0f95">
      <UserInfo>
        <DisplayName/>
        <AccountId xsi:nil="true"/>
        <AccountType/>
      </UserInfo>
    </STMKLRPageContact>
    <STMKLRPageApprovedBy2 xmlns="96929581-73e6-4e0f-a2f5-a238de7d0f95">
      <UserInfo>
        <DisplayName/>
        <AccountId xsi:nil="true"/>
        <AccountType/>
      </UserInfo>
    </STMKLRPageApprovedBy2>
    <STMKLRPageApprovedBy xmlns="96929581-73e6-4e0f-a2f5-a238de7d0f95">
      <UserInfo>
        <DisplayName/>
        <AccountId xsi:nil="true"/>
        <AccountType/>
      </UserInfo>
    </STMKLRPageApprovedBy>
    <f6d2354ee20245edb2dbc5cf1e514b79 xmlns="96929581-73e6-4e0f-a2f5-a238de7d0f95">
      <Terms xmlns="http://schemas.microsoft.com/office/infopath/2007/PartnerControls"/>
    </f6d2354ee20245edb2dbc5cf1e514b79>
    <STMKLRApproval xmlns="96929581-73e6-4e0f-a2f5-a238de7d0f95">
      <UserInfo>
        <DisplayName/>
        <AccountId xsi:nil="true"/>
        <AccountType/>
      </UserInfo>
    </STMKLRApproval>
    <STMKLRPosition xmlns="96929581-73e6-4e0f-a2f5-a238de7d0f95" xsi:nil="true"/>
    <STMKLRPageApprovalDate xmlns="96929581-73e6-4e0f-a2f5-a238de7d0f95" xsi:nil="true"/>
    <STMKLRTeam xmlns="96929581-73e6-4e0f-a2f5-a238de7d0f95">ABT08GP-8.0_NAEG</STMKLRTeam>
    <STMKLRApproval2 xmlns="96929581-73e6-4e0f-a2f5-a238de7d0f95">
      <UserInfo>
        <DisplayName/>
        <AccountId xsi:nil="true"/>
        <AccountType/>
      </UserInfo>
    </STMKLRApproval2>
    <g10fcaa9ba614022bef7c3ff9cec2cec xmlns="96929581-73e6-4e0f-a2f5-a238de7d0f95">
      <Terms xmlns="http://schemas.microsoft.com/office/infopath/2007/PartnerControls"/>
    </g10fcaa9ba614022bef7c3ff9cec2ce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58e805efa337b874b7a5ff1b49788615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b66fefd928a8571d085a96aa466442b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8EED1-A33B-4272-9493-B79A6F23C467}">
  <ds:schemaRefs>
    <ds:schemaRef ds:uri="http://purl.org/dc/elements/1.1/"/>
    <ds:schemaRef ds:uri="96929581-73e6-4e0f-a2f5-a238de7d0f95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445C8B8-E840-40D2-A7A8-C61EB19328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EB2F6-0EB6-4B1B-B7D7-D098DC0965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8AF14A6-A9F6-49E9-BA70-23DB053EA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Harrer-Spampinato Valentina</cp:lastModifiedBy>
  <cp:revision>2</cp:revision>
  <dcterms:created xsi:type="dcterms:W3CDTF">2026-06-11T12:32:00Z</dcterms:created>
  <dcterms:modified xsi:type="dcterms:W3CDTF">2026-06-11T12:32:00Z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PageOE">
    <vt:lpwstr/>
  </property>
  <property fmtid="{D5CDD505-2E9C-101B-9397-08002B2CF9AE}" pid="4" name="STMKLRServiceGroups">
    <vt:lpwstr/>
  </property>
  <property fmtid="{D5CDD505-2E9C-101B-9397-08002B2CF9AE}" pid="5" name="STMKLRApp">
    <vt:lpwstr/>
  </property>
  <property fmtid="{D5CDD505-2E9C-101B-9397-08002B2CF9AE}" pid="6" name="STMKLRTopics">
    <vt:lpwstr/>
  </property>
</Properties>
</file>