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7E1" w:rsidRPr="00E73219" w:rsidRDefault="007737E1" w:rsidP="00AC6523">
      <w:pPr>
        <w:pStyle w:val="11Titel"/>
      </w:pPr>
      <w:bookmarkStart w:id="0" w:name="_GoBack"/>
      <w:bookmarkEnd w:id="0"/>
      <w:r w:rsidRPr="00E73219">
        <w:t>Gesetz vom</w:t>
      </w:r>
      <w:r w:rsidR="00867748" w:rsidRPr="00E73219">
        <w:t xml:space="preserve"> […]</w:t>
      </w:r>
      <w:r w:rsidRPr="00E73219">
        <w:t xml:space="preserve">, mit dem das Gesetz </w:t>
      </w:r>
      <w:r w:rsidR="00445D72" w:rsidRPr="00E73219">
        <w:t xml:space="preserve">über </w:t>
      </w:r>
      <w:r w:rsidRPr="00E73219">
        <w:t xml:space="preserve">die </w:t>
      </w:r>
      <w:r w:rsidR="001650EF" w:rsidRPr="00E73219">
        <w:t xml:space="preserve">Finanzierung </w:t>
      </w:r>
      <w:r w:rsidR="00E949FC" w:rsidRPr="00E73219">
        <w:t xml:space="preserve">von </w:t>
      </w:r>
      <w:r w:rsidR="001650EF" w:rsidRPr="00E73219">
        <w:t>Sozial</w:t>
      </w:r>
      <w:r w:rsidR="009B3FB6" w:rsidRPr="00E73219">
        <w:t>- und Pflege</w:t>
      </w:r>
      <w:r w:rsidR="001650EF" w:rsidRPr="00E73219">
        <w:t>leistungen (Steiermärkisches Sozial</w:t>
      </w:r>
      <w:r w:rsidR="009B3FB6" w:rsidRPr="00E73219">
        <w:t>- und Pflege</w:t>
      </w:r>
      <w:r w:rsidR="00C72FB0" w:rsidRPr="00E73219">
        <w:t>leistungs</w:t>
      </w:r>
      <w:r w:rsidR="001650EF" w:rsidRPr="00E73219">
        <w:t xml:space="preserve">finanzierungsgesetz </w:t>
      </w:r>
      <w:r w:rsidR="001F0FC7" w:rsidRPr="00E73219">
        <w:t>–</w:t>
      </w:r>
      <w:r w:rsidR="001650EF" w:rsidRPr="00E73219">
        <w:t xml:space="preserve"> StS</w:t>
      </w:r>
      <w:r w:rsidR="009B3FB6" w:rsidRPr="00E73219">
        <w:t>P</w:t>
      </w:r>
      <w:r w:rsidR="00C72FB0" w:rsidRPr="00E73219">
        <w:t>L</w:t>
      </w:r>
      <w:r w:rsidR="001650EF" w:rsidRPr="00E73219">
        <w:t>FG</w:t>
      </w:r>
      <w:r w:rsidR="00481B5F" w:rsidRPr="00E73219">
        <w:t xml:space="preserve">) erlassen und </w:t>
      </w:r>
      <w:r w:rsidR="002D7CF7" w:rsidRPr="00E73219">
        <w:t xml:space="preserve">das </w:t>
      </w:r>
      <w:r w:rsidR="002C7A98" w:rsidRPr="00E73219">
        <w:t xml:space="preserve">Steiermärkische Sozialhilfegesetz, </w:t>
      </w:r>
      <w:r w:rsidR="00481B5F" w:rsidRPr="00E73219">
        <w:t xml:space="preserve">das </w:t>
      </w:r>
      <w:r w:rsidR="00062A6A" w:rsidRPr="00E73219">
        <w:t>St</w:t>
      </w:r>
      <w:r w:rsidR="00656A4E" w:rsidRPr="00E73219">
        <w:t>eier</w:t>
      </w:r>
      <w:r w:rsidR="00062A6A" w:rsidRPr="00E73219">
        <w:t>märkische Behindertengesetz</w:t>
      </w:r>
      <w:r w:rsidR="00481B5F" w:rsidRPr="00E73219">
        <w:t>, das Steiermärkische Soz</w:t>
      </w:r>
      <w:r w:rsidR="007F392B" w:rsidRPr="00E73219">
        <w:t>ialunterstützungsgesetz, das</w:t>
      </w:r>
      <w:r w:rsidR="00481B5F" w:rsidRPr="00E73219">
        <w:t xml:space="preserve"> Steiermärkische Kinder- und Jugendhilfegesetz</w:t>
      </w:r>
      <w:r w:rsidR="003B212C" w:rsidRPr="00E73219">
        <w:t xml:space="preserve">, </w:t>
      </w:r>
      <w:r w:rsidR="00D30262" w:rsidRPr="00E73219">
        <w:t xml:space="preserve">das Steiermärkische </w:t>
      </w:r>
      <w:r w:rsidR="00481B5F" w:rsidRPr="00E73219">
        <w:t>Gewaltschutzeinrichtungsgesetz</w:t>
      </w:r>
      <w:r w:rsidR="003B212C" w:rsidRPr="00E73219">
        <w:t>, das Steiermärkische Pflegeheimgesetz</w:t>
      </w:r>
      <w:r w:rsidR="002A3AEF" w:rsidRPr="00E73219">
        <w:t xml:space="preserve"> 2003</w:t>
      </w:r>
      <w:r w:rsidR="003B212C" w:rsidRPr="00E73219">
        <w:t>, das Steiermärkische Wohnbauförderungsgesetz</w:t>
      </w:r>
      <w:r w:rsidR="007F392B" w:rsidRPr="00E73219">
        <w:t xml:space="preserve"> 1993</w:t>
      </w:r>
      <w:r w:rsidR="003B212C" w:rsidRPr="00E73219">
        <w:t xml:space="preserve">, das </w:t>
      </w:r>
      <w:r w:rsidR="003B212C" w:rsidRPr="00047BF1">
        <w:rPr>
          <w:lang w:val="de-DE"/>
        </w:rPr>
        <w:t>Gesetz über das Dienst- und Besoldungsrecht der Bediensteten des Landes Steiermark</w:t>
      </w:r>
      <w:r w:rsidR="00383E7B" w:rsidRPr="00047BF1">
        <w:rPr>
          <w:lang w:val="de-DE"/>
        </w:rPr>
        <w:t xml:space="preserve">, </w:t>
      </w:r>
      <w:r w:rsidR="003B212C" w:rsidRPr="00047BF1">
        <w:rPr>
          <w:lang w:val="de-DE"/>
        </w:rPr>
        <w:t xml:space="preserve">das </w:t>
      </w:r>
      <w:r w:rsidR="003B212C" w:rsidRPr="00E73219">
        <w:t>Gesetz über die Patientinnen-/Patienten- und Pflegevertretung</w:t>
      </w:r>
      <w:r w:rsidR="001757D5" w:rsidRPr="00E73219">
        <w:t xml:space="preserve"> (Patientinnen-/Patienten- und Pflegeombudsschaft)</w:t>
      </w:r>
      <w:r w:rsidR="003B212C" w:rsidRPr="00E73219">
        <w:t xml:space="preserve"> </w:t>
      </w:r>
      <w:r w:rsidR="00DD6279" w:rsidRPr="00E73219">
        <w:t xml:space="preserve">und das Steiermärkische Pflegeverbandsgesetz </w:t>
      </w:r>
      <w:r w:rsidR="003B212C" w:rsidRPr="00E73219">
        <w:t>geändert werden</w:t>
      </w:r>
    </w:p>
    <w:p w:rsidR="00784AD7" w:rsidRPr="00E73219" w:rsidRDefault="001650EF" w:rsidP="00AC6523">
      <w:pPr>
        <w:pStyle w:val="12PromKlEinlSatz"/>
      </w:pPr>
      <w:r w:rsidRPr="00E73219">
        <w:t>Der Landtag Steiermark hat</w:t>
      </w:r>
      <w:r w:rsidR="005C15F1" w:rsidRPr="00E73219">
        <w:t xml:space="preserve"> </w:t>
      </w:r>
      <w:r w:rsidR="00784AD7" w:rsidRPr="00E73219">
        <w:t>beschlossen:</w:t>
      </w:r>
    </w:p>
    <w:p w:rsidR="00913793" w:rsidRPr="00E73219" w:rsidRDefault="00913793" w:rsidP="00913793">
      <w:pPr>
        <w:pStyle w:val="30InhaltUeberschrift"/>
      </w:pPr>
      <w:r w:rsidRPr="00E73219">
        <w:t>Inhaltsverzeichnis</w:t>
      </w:r>
    </w:p>
    <w:p w:rsidR="00913793" w:rsidRPr="00E73219" w:rsidRDefault="00DD6279" w:rsidP="00DD6279">
      <w:pPr>
        <w:pStyle w:val="32InhaltEintragEinzug"/>
      </w:pPr>
      <w:r w:rsidRPr="00E73219">
        <w:tab/>
      </w:r>
      <w:r w:rsidR="00913793" w:rsidRPr="00E73219">
        <w:t>Artikel</w:t>
      </w:r>
      <w:r w:rsidRPr="00E73219">
        <w:tab/>
      </w:r>
      <w:r w:rsidR="00913793" w:rsidRPr="00E73219">
        <w:t>1</w:t>
      </w:r>
      <w:r w:rsidR="00913793" w:rsidRPr="00E73219">
        <w:tab/>
        <w:t>Geset</w:t>
      </w:r>
      <w:r w:rsidR="00481B5F" w:rsidRPr="00E73219">
        <w:t>z üb</w:t>
      </w:r>
      <w:r w:rsidR="00F53FDE" w:rsidRPr="00E73219">
        <w:t>er die Finanzierung von Sozial</w:t>
      </w:r>
      <w:r w:rsidR="00275B02" w:rsidRPr="00E73219">
        <w:t>- und Pflege</w:t>
      </w:r>
      <w:r w:rsidR="00F53FDE" w:rsidRPr="00E73219">
        <w:t>leis</w:t>
      </w:r>
      <w:r w:rsidR="00481B5F" w:rsidRPr="00E73219">
        <w:t>tungen (Steiermärkisches Sozial</w:t>
      </w:r>
      <w:r w:rsidR="00207980" w:rsidRPr="00E73219">
        <w:t>- und Pflege</w:t>
      </w:r>
      <w:r w:rsidR="00481B5F" w:rsidRPr="00E73219">
        <w:t>leistungsfinanzierungsgesetz –</w:t>
      </w:r>
      <w:r w:rsidR="001F0FC7" w:rsidRPr="00E73219">
        <w:t xml:space="preserve"> </w:t>
      </w:r>
      <w:r w:rsidR="00481B5F" w:rsidRPr="00E73219">
        <w:t>StS</w:t>
      </w:r>
      <w:r w:rsidR="009B3FB6" w:rsidRPr="00E73219">
        <w:t>P</w:t>
      </w:r>
      <w:r w:rsidR="00C72FB0" w:rsidRPr="00E73219">
        <w:t>L</w:t>
      </w:r>
      <w:r w:rsidR="00481B5F" w:rsidRPr="00E73219">
        <w:t>FG</w:t>
      </w:r>
      <w:r w:rsidR="00913793" w:rsidRPr="00E73219">
        <w:t>)</w:t>
      </w:r>
    </w:p>
    <w:p w:rsidR="00913793" w:rsidRPr="00E73219" w:rsidRDefault="00DD6279" w:rsidP="00DD6279">
      <w:pPr>
        <w:pStyle w:val="32InhaltEintragEinzug"/>
      </w:pPr>
      <w:r w:rsidRPr="00E73219">
        <w:tab/>
      </w:r>
      <w:r w:rsidR="00913793" w:rsidRPr="00E73219">
        <w:t>Artikel</w:t>
      </w:r>
      <w:r w:rsidRPr="00E73219">
        <w:tab/>
      </w:r>
      <w:r w:rsidR="00913793" w:rsidRPr="00E73219">
        <w:t>2</w:t>
      </w:r>
      <w:r w:rsidR="00913793" w:rsidRPr="00E73219">
        <w:tab/>
        <w:t>Änderung des Stei</w:t>
      </w:r>
      <w:r w:rsidR="00481B5F" w:rsidRPr="00E73219">
        <w:t xml:space="preserve">ermärkischen </w:t>
      </w:r>
      <w:r w:rsidR="002C7A98" w:rsidRPr="00E73219">
        <w:t>Sozialhilfegesetzes</w:t>
      </w:r>
    </w:p>
    <w:p w:rsidR="00913793" w:rsidRPr="00E73219" w:rsidRDefault="00DD6279" w:rsidP="00DD6279">
      <w:pPr>
        <w:pStyle w:val="32InhaltEintragEinzug"/>
      </w:pPr>
      <w:r w:rsidRPr="00E73219">
        <w:tab/>
      </w:r>
      <w:r w:rsidR="00913793" w:rsidRPr="00E73219">
        <w:t>Artikel</w:t>
      </w:r>
      <w:r w:rsidRPr="00E73219">
        <w:tab/>
      </w:r>
      <w:r w:rsidR="00913793" w:rsidRPr="00E73219">
        <w:t>3</w:t>
      </w:r>
      <w:r w:rsidR="00913793" w:rsidRPr="00E73219">
        <w:tab/>
        <w:t>Änderung des Steiermärki</w:t>
      </w:r>
      <w:r w:rsidR="00481B5F" w:rsidRPr="00E73219">
        <w:t xml:space="preserve">schen </w:t>
      </w:r>
      <w:r w:rsidR="002C7A98" w:rsidRPr="00E73219">
        <w:t>Behindertengesetzes</w:t>
      </w:r>
    </w:p>
    <w:p w:rsidR="00913793" w:rsidRPr="00E73219" w:rsidRDefault="00DD6279" w:rsidP="00DD6279">
      <w:pPr>
        <w:pStyle w:val="32InhaltEintragEinzug"/>
      </w:pPr>
      <w:r w:rsidRPr="00E73219">
        <w:tab/>
      </w:r>
      <w:r w:rsidR="00913793" w:rsidRPr="00E73219">
        <w:t>Artikel</w:t>
      </w:r>
      <w:r w:rsidRPr="00E73219">
        <w:tab/>
      </w:r>
      <w:r w:rsidR="00913793" w:rsidRPr="00E73219">
        <w:t>4</w:t>
      </w:r>
      <w:r w:rsidR="00913793" w:rsidRPr="00E73219">
        <w:tab/>
        <w:t>Änderung des Stei</w:t>
      </w:r>
      <w:r w:rsidR="00481B5F" w:rsidRPr="00E73219">
        <w:t xml:space="preserve">ermärkischen </w:t>
      </w:r>
      <w:r w:rsidR="002C7A98" w:rsidRPr="00E73219">
        <w:t>Sozialunterstützungsgesetzes</w:t>
      </w:r>
    </w:p>
    <w:p w:rsidR="00913793" w:rsidRPr="00E73219" w:rsidRDefault="00DD6279" w:rsidP="00DD6279">
      <w:pPr>
        <w:pStyle w:val="32InhaltEintragEinzug"/>
      </w:pPr>
      <w:r w:rsidRPr="00E73219">
        <w:tab/>
      </w:r>
      <w:r w:rsidR="00913793" w:rsidRPr="00E73219">
        <w:t>Artikel</w:t>
      </w:r>
      <w:r w:rsidRPr="00E73219">
        <w:tab/>
      </w:r>
      <w:r w:rsidR="00913793" w:rsidRPr="00E73219">
        <w:t>5</w:t>
      </w:r>
      <w:r w:rsidR="00913793" w:rsidRPr="00E73219">
        <w:tab/>
        <w:t>Änderung des Steiermär</w:t>
      </w:r>
      <w:r w:rsidR="00481B5F" w:rsidRPr="00E73219">
        <w:t>kischen Kinder- und Jugendhilfegesetzes</w:t>
      </w:r>
    </w:p>
    <w:p w:rsidR="00481B5F" w:rsidRPr="00E73219" w:rsidRDefault="00DD6279" w:rsidP="00DD6279">
      <w:pPr>
        <w:pStyle w:val="32InhaltEintragEinzug"/>
      </w:pPr>
      <w:r w:rsidRPr="00E73219">
        <w:tab/>
      </w:r>
      <w:r w:rsidR="00481B5F" w:rsidRPr="00E73219">
        <w:t>Artikel</w:t>
      </w:r>
      <w:r w:rsidRPr="00E73219">
        <w:tab/>
      </w:r>
      <w:r w:rsidR="00481B5F" w:rsidRPr="00E73219">
        <w:t>6</w:t>
      </w:r>
      <w:r w:rsidR="00481B5F" w:rsidRPr="00E73219">
        <w:tab/>
        <w:t>Änderung des Steiermärkischen Gewaltschutzeinrichtungsgesetzes</w:t>
      </w:r>
    </w:p>
    <w:p w:rsidR="00090E85" w:rsidRPr="00E73219" w:rsidRDefault="00DD6279" w:rsidP="00DD6279">
      <w:pPr>
        <w:pStyle w:val="32InhaltEintragEinzug"/>
      </w:pPr>
      <w:r w:rsidRPr="00E73219">
        <w:tab/>
      </w:r>
      <w:r w:rsidR="00090E85" w:rsidRPr="00E73219">
        <w:t>Artikel</w:t>
      </w:r>
      <w:r w:rsidRPr="00E73219">
        <w:tab/>
      </w:r>
      <w:r w:rsidR="00090E85" w:rsidRPr="00E73219">
        <w:t>7</w:t>
      </w:r>
      <w:r w:rsidR="00090E85" w:rsidRPr="00E73219">
        <w:tab/>
        <w:t xml:space="preserve">Änderung des Steiermärkischen </w:t>
      </w:r>
      <w:r w:rsidR="009A093D" w:rsidRPr="00E73219">
        <w:t>Pflegeheimgesetzes</w:t>
      </w:r>
      <w:r w:rsidR="00252F06" w:rsidRPr="00E73219">
        <w:t xml:space="preserve"> 2003</w:t>
      </w:r>
    </w:p>
    <w:p w:rsidR="00090E85" w:rsidRPr="00E73219" w:rsidRDefault="00DD6279" w:rsidP="00DD6279">
      <w:pPr>
        <w:pStyle w:val="32InhaltEintragEinzug"/>
      </w:pPr>
      <w:r w:rsidRPr="00E73219">
        <w:tab/>
      </w:r>
      <w:r w:rsidR="00090E85" w:rsidRPr="00E73219">
        <w:t>Artikel</w:t>
      </w:r>
      <w:r w:rsidRPr="00E73219">
        <w:tab/>
      </w:r>
      <w:r w:rsidR="00090E85" w:rsidRPr="00E73219">
        <w:t>8</w:t>
      </w:r>
      <w:r w:rsidR="00090E85" w:rsidRPr="00E73219">
        <w:tab/>
        <w:t xml:space="preserve">Änderung des Steiermärkischen </w:t>
      </w:r>
      <w:r w:rsidR="00E47082" w:rsidRPr="00E73219">
        <w:t>Wohnbauförderungsgesetz</w:t>
      </w:r>
      <w:r w:rsidR="009D3C2B" w:rsidRPr="00E73219">
        <w:t>es</w:t>
      </w:r>
      <w:r w:rsidR="00B824B3" w:rsidRPr="00E73219">
        <w:t xml:space="preserve"> 1993</w:t>
      </w:r>
    </w:p>
    <w:p w:rsidR="00090E85" w:rsidRPr="00E73219" w:rsidRDefault="00DD6279" w:rsidP="00DD6279">
      <w:pPr>
        <w:pStyle w:val="32InhaltEintragEinzug"/>
      </w:pPr>
      <w:r w:rsidRPr="00E73219">
        <w:tab/>
      </w:r>
      <w:r w:rsidR="00090E85" w:rsidRPr="00E73219">
        <w:t>Artikel</w:t>
      </w:r>
      <w:r w:rsidRPr="00E73219">
        <w:tab/>
      </w:r>
      <w:r w:rsidR="00EA728D" w:rsidRPr="00E73219">
        <w:t>9</w:t>
      </w:r>
      <w:r w:rsidR="00EA728D" w:rsidRPr="00E73219">
        <w:tab/>
        <w:t>Änderung des Gesetzes über das Dienst- und Besoldungsrecht der Bediensteten des Landes Steiermark</w:t>
      </w:r>
    </w:p>
    <w:p w:rsidR="00383E7B" w:rsidRPr="00E73219" w:rsidRDefault="00DD6279" w:rsidP="00DD6279">
      <w:pPr>
        <w:pStyle w:val="32InhaltEintragEinzug"/>
      </w:pPr>
      <w:r w:rsidRPr="00E73219">
        <w:tab/>
      </w:r>
      <w:r w:rsidR="00090E85" w:rsidRPr="00E73219">
        <w:t>Artikel</w:t>
      </w:r>
      <w:r w:rsidRPr="00E73219">
        <w:tab/>
      </w:r>
      <w:r w:rsidR="003C051E" w:rsidRPr="00E73219">
        <w:t>10</w:t>
      </w:r>
      <w:r w:rsidR="003C051E" w:rsidRPr="00E73219">
        <w:tab/>
        <w:t>Änderung des Gesetzes über die Patientinnen-/Patienten- und Pflegevertretung</w:t>
      </w:r>
      <w:r w:rsidR="001757D5" w:rsidRPr="00E73219">
        <w:t xml:space="preserve"> </w:t>
      </w:r>
      <w:r w:rsidR="001757D5" w:rsidRPr="00047BF1">
        <w:rPr>
          <w:lang w:val="de-AT"/>
        </w:rPr>
        <w:t>(Patientinnen-/Patienten- und Pflegeombudsschaft)</w:t>
      </w:r>
    </w:p>
    <w:p w:rsidR="00DD6279" w:rsidRPr="00E73219" w:rsidRDefault="00DD6279" w:rsidP="00DD6279">
      <w:pPr>
        <w:pStyle w:val="32InhaltEintragEinzug"/>
      </w:pPr>
      <w:r w:rsidRPr="00E73219">
        <w:tab/>
        <w:t>Artikel</w:t>
      </w:r>
      <w:r w:rsidRPr="00E73219">
        <w:tab/>
        <w:t>11 Änderung des Steiermärkischen Pflegeverbandsgesetzes</w:t>
      </w:r>
    </w:p>
    <w:p w:rsidR="00A747F0" w:rsidRPr="00E73219" w:rsidRDefault="00F619B8" w:rsidP="00DE11D8">
      <w:pPr>
        <w:pStyle w:val="41UeberschrG1"/>
      </w:pPr>
      <w:r w:rsidRPr="00E73219">
        <w:t>Artikel </w:t>
      </w:r>
      <w:r w:rsidR="00A747F0" w:rsidRPr="00E73219">
        <w:t>1</w:t>
      </w:r>
    </w:p>
    <w:p w:rsidR="00A10A10" w:rsidRPr="00E73219" w:rsidRDefault="00481B5F" w:rsidP="00F754D1">
      <w:pPr>
        <w:pStyle w:val="43UeberschrG2"/>
      </w:pPr>
      <w:r w:rsidRPr="00E73219">
        <w:t>Gesetz über die Finanzierung von Sozial</w:t>
      </w:r>
      <w:r w:rsidR="009B3FB6" w:rsidRPr="00E73219">
        <w:t>- und Pflege</w:t>
      </w:r>
      <w:r w:rsidRPr="00E73219">
        <w:t>leistungen</w:t>
      </w:r>
      <w:r w:rsidR="00E66A66" w:rsidRPr="00E73219">
        <w:br/>
        <w:t>(Steiermärki</w:t>
      </w:r>
      <w:r w:rsidRPr="00E73219">
        <w:t>sches Sozial</w:t>
      </w:r>
      <w:r w:rsidR="009B3FB6" w:rsidRPr="00E73219">
        <w:t>- und Pflege</w:t>
      </w:r>
      <w:r w:rsidR="00207980" w:rsidRPr="00E73219">
        <w:t>leistungs</w:t>
      </w:r>
      <w:r w:rsidRPr="00E73219">
        <w:t>finanzierungsgesetz – StS</w:t>
      </w:r>
      <w:r w:rsidR="009B3FB6" w:rsidRPr="00E73219">
        <w:t>P</w:t>
      </w:r>
      <w:r w:rsidR="00207980" w:rsidRPr="00E73219">
        <w:t>L</w:t>
      </w:r>
      <w:r w:rsidRPr="00E73219">
        <w:t>FG</w:t>
      </w:r>
      <w:r w:rsidR="00E66A66" w:rsidRPr="00E73219">
        <w:t>)</w:t>
      </w:r>
    </w:p>
    <w:p w:rsidR="00A10A10" w:rsidRPr="00E73219" w:rsidRDefault="00A10A10" w:rsidP="00DE11D8">
      <w:pPr>
        <w:pStyle w:val="44UeberschrArt"/>
      </w:pPr>
      <w:r w:rsidRPr="00E73219">
        <w:t>§ </w:t>
      </w:r>
      <w:r w:rsidR="00DB16B4" w:rsidRPr="00E73219">
        <w:t>1</w:t>
      </w:r>
    </w:p>
    <w:p w:rsidR="00D435A9" w:rsidRPr="00E73219" w:rsidRDefault="001C68A1" w:rsidP="00D435A9">
      <w:pPr>
        <w:pStyle w:val="45UeberschrPara"/>
      </w:pPr>
      <w:r w:rsidRPr="00E73219">
        <w:t>Geltungsbereich, Finanzier</w:t>
      </w:r>
      <w:r w:rsidR="00DB16B4" w:rsidRPr="00E73219">
        <w:t>ung</w:t>
      </w:r>
      <w:r w:rsidR="00D435A9" w:rsidRPr="00E73219">
        <w:t xml:space="preserve"> </w:t>
      </w:r>
    </w:p>
    <w:p w:rsidR="00E067DD" w:rsidRPr="00E73219" w:rsidRDefault="0064729C" w:rsidP="001452C6">
      <w:pPr>
        <w:pStyle w:val="51Abs"/>
      </w:pPr>
      <w:r w:rsidRPr="00E73219">
        <w:t>(</w:t>
      </w:r>
      <w:r w:rsidR="001C68A1" w:rsidRPr="00E73219">
        <w:t>1</w:t>
      </w:r>
      <w:r w:rsidR="00383E7B" w:rsidRPr="00E73219">
        <w:t xml:space="preserve">) </w:t>
      </w:r>
      <w:r w:rsidR="00C0654D" w:rsidRPr="00E73219">
        <w:t xml:space="preserve">Dieses Gesetz gilt für </w:t>
      </w:r>
    </w:p>
    <w:p w:rsidR="00E067DD" w:rsidRPr="00E73219" w:rsidRDefault="00E067DD" w:rsidP="00E067DD">
      <w:pPr>
        <w:pStyle w:val="52Aufzaehle1Ziffer"/>
      </w:pPr>
      <w:r w:rsidRPr="00E73219">
        <w:tab/>
        <w:t>1.</w:t>
      </w:r>
      <w:r w:rsidRPr="00E73219">
        <w:tab/>
        <w:t xml:space="preserve">die </w:t>
      </w:r>
      <w:r w:rsidR="00861EB8" w:rsidRPr="00E73219">
        <w:t xml:space="preserve">Auszahlungen </w:t>
      </w:r>
      <w:r w:rsidR="00383E7B" w:rsidRPr="00E73219">
        <w:t>für</w:t>
      </w:r>
      <w:r w:rsidR="00D435A9" w:rsidRPr="00E73219">
        <w:t xml:space="preserve"> die Gewährung </w:t>
      </w:r>
      <w:r w:rsidRPr="00E73219">
        <w:t>sowie</w:t>
      </w:r>
      <w:r w:rsidR="009306D4" w:rsidRPr="00E73219">
        <w:t xml:space="preserve"> </w:t>
      </w:r>
      <w:r w:rsidRPr="00E73219">
        <w:t xml:space="preserve">die </w:t>
      </w:r>
      <w:r w:rsidR="00861EB8" w:rsidRPr="00E73219">
        <w:t xml:space="preserve">Einzahlungen </w:t>
      </w:r>
      <w:r w:rsidR="009306D4" w:rsidRPr="00E73219">
        <w:t xml:space="preserve">aus der Gewährung </w:t>
      </w:r>
      <w:r w:rsidR="00D435A9" w:rsidRPr="00E73219">
        <w:t xml:space="preserve">von </w:t>
      </w:r>
      <w:r w:rsidR="00921001" w:rsidRPr="00E73219">
        <w:t>Sozial- und Pflege</w:t>
      </w:r>
      <w:r w:rsidR="00D435A9" w:rsidRPr="00E73219">
        <w:t>l</w:t>
      </w:r>
      <w:r w:rsidR="00383E7B" w:rsidRPr="00E73219">
        <w:t xml:space="preserve">eistungen nach </w:t>
      </w:r>
    </w:p>
    <w:p w:rsidR="00E067DD" w:rsidRPr="00E73219" w:rsidRDefault="00B44A4F" w:rsidP="00B44A4F">
      <w:pPr>
        <w:pStyle w:val="52Aufzaehle2Lit"/>
      </w:pPr>
      <w:r w:rsidRPr="00E73219">
        <w:tab/>
      </w:r>
      <w:r w:rsidR="00E067DD" w:rsidRPr="00E73219">
        <w:t>a)</w:t>
      </w:r>
      <w:r w:rsidRPr="00E73219">
        <w:tab/>
        <w:t>§</w:t>
      </w:r>
      <w:r w:rsidR="007A5FBF" w:rsidRPr="00E73219">
        <w:t> 9,</w:t>
      </w:r>
      <w:r w:rsidRPr="00E73219">
        <w:t xml:space="preserve"> § </w:t>
      </w:r>
      <w:r w:rsidR="007A5FBF" w:rsidRPr="00E73219">
        <w:t>10</w:t>
      </w:r>
      <w:r w:rsidR="00DC2629" w:rsidRPr="00E73219">
        <w:t xml:space="preserve">, </w:t>
      </w:r>
      <w:r w:rsidR="007A5FBF" w:rsidRPr="00E73219">
        <w:t>§ 13</w:t>
      </w:r>
      <w:r w:rsidR="00251D6B" w:rsidRPr="00E73219">
        <w:t>, § 14 und § 31</w:t>
      </w:r>
      <w:r w:rsidR="007A5FBF" w:rsidRPr="00E73219">
        <w:t xml:space="preserve"> </w:t>
      </w:r>
      <w:r w:rsidR="007524D6" w:rsidRPr="00E73219">
        <w:t xml:space="preserve">des </w:t>
      </w:r>
      <w:r w:rsidR="007A5FBF" w:rsidRPr="00E73219">
        <w:t>S</w:t>
      </w:r>
      <w:r w:rsidR="00383E7B" w:rsidRPr="00E73219">
        <w:t>teiermärkischen Sozialhilfegesetz</w:t>
      </w:r>
      <w:r w:rsidR="007524D6" w:rsidRPr="00E73219">
        <w:t>es</w:t>
      </w:r>
      <w:r w:rsidR="009C5DC4" w:rsidRPr="00E73219">
        <w:t xml:space="preserve"> (SHG)</w:t>
      </w:r>
      <w:r w:rsidR="00383E7B" w:rsidRPr="00E73219">
        <w:t xml:space="preserve">, </w:t>
      </w:r>
    </w:p>
    <w:p w:rsidR="00B44A4F" w:rsidRPr="00E73219" w:rsidRDefault="00B44A4F" w:rsidP="00B44A4F">
      <w:pPr>
        <w:pStyle w:val="52Aufzaehle2Lit"/>
      </w:pPr>
      <w:r w:rsidRPr="00E73219">
        <w:tab/>
        <w:t>b)</w:t>
      </w:r>
      <w:r w:rsidRPr="00E73219">
        <w:tab/>
        <w:t xml:space="preserve">§ 20a </w:t>
      </w:r>
      <w:r w:rsidR="00C771A8" w:rsidRPr="00E73219">
        <w:t xml:space="preserve">in Verbindung mit § 19 Z 3 </w:t>
      </w:r>
      <w:r w:rsidRPr="00E73219">
        <w:t>SHG,</w:t>
      </w:r>
    </w:p>
    <w:p w:rsidR="00E067DD" w:rsidRPr="00E73219" w:rsidRDefault="00B44A4F" w:rsidP="00B44A4F">
      <w:pPr>
        <w:pStyle w:val="52Aufzaehle2Lit"/>
      </w:pPr>
      <w:r w:rsidRPr="00E73219">
        <w:tab/>
        <w:t>c</w:t>
      </w:r>
      <w:r w:rsidR="00E067DD" w:rsidRPr="00E73219">
        <w:t>)</w:t>
      </w:r>
      <w:r w:rsidRPr="00E73219">
        <w:tab/>
        <w:t xml:space="preserve">dem </w:t>
      </w:r>
      <w:r w:rsidR="00383E7B" w:rsidRPr="00E73219">
        <w:t>Steiermärkischen Behindertengesetz</w:t>
      </w:r>
      <w:r w:rsidR="00CC55E0" w:rsidRPr="00E73219">
        <w:t xml:space="preserve"> (StBHG)</w:t>
      </w:r>
      <w:r w:rsidR="00383E7B" w:rsidRPr="00E73219">
        <w:t xml:space="preserve">, </w:t>
      </w:r>
      <w:r w:rsidR="00ED79EA" w:rsidRPr="00E73219">
        <w:t>mit Ausnahme der Förderungen gemäß § 7 Abs. 3, § 21a Abs. 5 und § 43 Abs. 5 StBHG,</w:t>
      </w:r>
    </w:p>
    <w:p w:rsidR="00E067DD" w:rsidRPr="00E73219" w:rsidRDefault="00E067DD" w:rsidP="00E067DD">
      <w:pPr>
        <w:pStyle w:val="52Aufzaehle2Lit"/>
      </w:pPr>
      <w:r w:rsidRPr="00E73219">
        <w:tab/>
      </w:r>
      <w:r w:rsidR="00B44A4F" w:rsidRPr="00E73219">
        <w:t>d</w:t>
      </w:r>
      <w:r w:rsidRPr="00E73219">
        <w:t>)</w:t>
      </w:r>
      <w:r w:rsidRPr="00E73219">
        <w:tab/>
      </w:r>
      <w:r w:rsidR="00B44A4F" w:rsidRPr="00E73219">
        <w:t xml:space="preserve">dem </w:t>
      </w:r>
      <w:r w:rsidR="00383E7B" w:rsidRPr="00E73219">
        <w:t>Steiermärkischen Sozialunterstützungsgesetz</w:t>
      </w:r>
      <w:r w:rsidR="002861D3" w:rsidRPr="00E73219">
        <w:t xml:space="preserve"> (StSUG)</w:t>
      </w:r>
      <w:r w:rsidR="009E2C67" w:rsidRPr="00E73219">
        <w:t xml:space="preserve">, mit Ausnahme der Leistungen gemäß § 12 StSUG, </w:t>
      </w:r>
    </w:p>
    <w:p w:rsidR="00E067DD" w:rsidRPr="00E73219" w:rsidRDefault="00E067DD" w:rsidP="00E067DD">
      <w:pPr>
        <w:pStyle w:val="52Aufzaehle2Lit"/>
      </w:pPr>
      <w:r w:rsidRPr="00E73219">
        <w:tab/>
      </w:r>
      <w:r w:rsidR="00B44A4F" w:rsidRPr="00E73219">
        <w:t>e</w:t>
      </w:r>
      <w:r w:rsidRPr="00E73219">
        <w:t>)</w:t>
      </w:r>
      <w:r w:rsidRPr="00E73219">
        <w:tab/>
      </w:r>
      <w:r w:rsidR="00B44A4F" w:rsidRPr="00E73219">
        <w:t xml:space="preserve">dem </w:t>
      </w:r>
      <w:r w:rsidR="00383E7B" w:rsidRPr="00E73219">
        <w:t>Steiermärkischen Kinder- und Jugendhilfegesetz</w:t>
      </w:r>
      <w:r w:rsidRPr="00E73219">
        <w:t xml:space="preserve"> (StKJHG)</w:t>
      </w:r>
      <w:r w:rsidR="00AF3350" w:rsidRPr="00E73219">
        <w:t>, ausgenommen Schulsozialarbeit gemäß § 19 StKJHG</w:t>
      </w:r>
      <w:r w:rsidRPr="00E73219">
        <w:t>,</w:t>
      </w:r>
      <w:r w:rsidR="00870DE7" w:rsidRPr="00E73219">
        <w:t xml:space="preserve"> </w:t>
      </w:r>
    </w:p>
    <w:p w:rsidR="00E067DD" w:rsidRPr="00E73219" w:rsidRDefault="00371990" w:rsidP="00371990">
      <w:pPr>
        <w:pStyle w:val="52Aufzaehle2Lit"/>
      </w:pPr>
      <w:r w:rsidRPr="00E73219">
        <w:tab/>
      </w:r>
      <w:r w:rsidR="00B44A4F" w:rsidRPr="00E73219">
        <w:t>f</w:t>
      </w:r>
      <w:r w:rsidR="00E067DD" w:rsidRPr="00E73219">
        <w:t>)</w:t>
      </w:r>
      <w:r w:rsidRPr="00E73219">
        <w:tab/>
      </w:r>
      <w:r w:rsidR="00B44A4F" w:rsidRPr="00E73219">
        <w:t xml:space="preserve">dem </w:t>
      </w:r>
      <w:r w:rsidR="00870DE7" w:rsidRPr="00E73219">
        <w:t>Stei</w:t>
      </w:r>
      <w:r w:rsidR="00795363" w:rsidRPr="00E73219">
        <w:t>ermärkischen Gewaltschutz</w:t>
      </w:r>
      <w:r w:rsidR="001C45A2" w:rsidRPr="00E73219">
        <w:t>einrichtungsgesetz</w:t>
      </w:r>
      <w:r w:rsidR="00E067DD" w:rsidRPr="00E73219">
        <w:t xml:space="preserve"> (StGSchEG),</w:t>
      </w:r>
    </w:p>
    <w:p w:rsidR="00240425" w:rsidRPr="00E73219" w:rsidRDefault="00371990" w:rsidP="00371990">
      <w:pPr>
        <w:pStyle w:val="52Aufzaehle2Lit"/>
      </w:pPr>
      <w:r w:rsidRPr="00E73219">
        <w:tab/>
      </w:r>
      <w:r w:rsidR="00B44A4F" w:rsidRPr="00E73219">
        <w:t>g</w:t>
      </w:r>
      <w:r w:rsidR="00240425" w:rsidRPr="00E73219">
        <w:t>)</w:t>
      </w:r>
      <w:r w:rsidRPr="00E73219">
        <w:tab/>
      </w:r>
      <w:r w:rsidR="00B44A4F" w:rsidRPr="00E73219">
        <w:t xml:space="preserve">dem </w:t>
      </w:r>
      <w:r w:rsidR="00D61339" w:rsidRPr="00E73219">
        <w:t>Steiermärkischen S</w:t>
      </w:r>
      <w:r w:rsidR="00240425" w:rsidRPr="00E73219">
        <w:t>chulassistenzgesetz (StSchAG)</w:t>
      </w:r>
      <w:r w:rsidR="00AF3350" w:rsidRPr="00E73219">
        <w:t>,</w:t>
      </w:r>
    </w:p>
    <w:p w:rsidR="00AF3350" w:rsidRPr="00E73219" w:rsidRDefault="00371990" w:rsidP="00371990">
      <w:pPr>
        <w:pStyle w:val="52Aufzaehle2Lit"/>
      </w:pPr>
      <w:r w:rsidRPr="00E73219">
        <w:tab/>
      </w:r>
      <w:r w:rsidR="00AF3350" w:rsidRPr="00E73219">
        <w:t>h)</w:t>
      </w:r>
      <w:r w:rsidRPr="00E73219">
        <w:tab/>
      </w:r>
      <w:r w:rsidR="00AF3350" w:rsidRPr="00E73219">
        <w:t>Schulsozialarbeit gemäß § 19 StKJHG;</w:t>
      </w:r>
    </w:p>
    <w:p w:rsidR="00E067DD" w:rsidRPr="00E73219" w:rsidRDefault="00E067DD" w:rsidP="00E067DD">
      <w:pPr>
        <w:pStyle w:val="52Aufzaehle1Ziffer"/>
      </w:pPr>
      <w:r w:rsidRPr="00E73219">
        <w:tab/>
        <w:t>2.</w:t>
      </w:r>
      <w:r w:rsidRPr="00E73219">
        <w:tab/>
        <w:t>die vom Land gemäß der Vereinbarung gemäß Art. 15a B-VG zwischen dem Bund und den Ländern über eine gemeinsame Förderung der 24-Stunden-Betreuung, LGBl. Nr. 71/2009, in der jeweils geltenden Fassung, zu tragenden Kosten,</w:t>
      </w:r>
      <w:r w:rsidR="00795363" w:rsidRPr="00E73219">
        <w:t xml:space="preserve"> </w:t>
      </w:r>
      <w:r w:rsidR="00833E3A" w:rsidRPr="00E73219">
        <w:t xml:space="preserve">und </w:t>
      </w:r>
    </w:p>
    <w:p w:rsidR="00E067DD" w:rsidRPr="00E73219" w:rsidRDefault="00E067DD" w:rsidP="00E067DD">
      <w:pPr>
        <w:pStyle w:val="52Aufzaehle1Ziffer"/>
      </w:pPr>
      <w:r w:rsidRPr="00E73219">
        <w:tab/>
        <w:t>3.</w:t>
      </w:r>
      <w:r w:rsidRPr="00E73219">
        <w:tab/>
      </w:r>
      <w:r w:rsidR="00833E3A" w:rsidRPr="00E73219">
        <w:t>die Kosten für Gutachten gemäß § 42 Abs. 5 Z</w:t>
      </w:r>
      <w:r w:rsidR="00D61339" w:rsidRPr="00E73219">
        <w:t> 2 lit. </w:t>
      </w:r>
      <w:r w:rsidR="00833E3A" w:rsidRPr="00E73219">
        <w:t>a und c StBHG</w:t>
      </w:r>
      <w:r w:rsidR="001C68A1" w:rsidRPr="00E73219">
        <w:t>.</w:t>
      </w:r>
      <w:r w:rsidR="00833E3A" w:rsidRPr="00E73219">
        <w:t xml:space="preserve"> </w:t>
      </w:r>
    </w:p>
    <w:p w:rsidR="001C68A1" w:rsidRPr="00E73219" w:rsidRDefault="001C68A1" w:rsidP="00E067DD">
      <w:pPr>
        <w:pStyle w:val="58Schlussteile0Abs"/>
      </w:pPr>
      <w:r w:rsidRPr="00E73219">
        <w:t>A</w:t>
      </w:r>
      <w:r w:rsidR="00E067DD" w:rsidRPr="00E73219">
        <w:t xml:space="preserve">lle </w:t>
      </w:r>
      <w:r w:rsidR="0094757B" w:rsidRPr="00E73219">
        <w:t xml:space="preserve">in der Folge </w:t>
      </w:r>
      <w:r w:rsidRPr="00E73219">
        <w:t>als</w:t>
      </w:r>
      <w:r w:rsidR="00321A50" w:rsidRPr="00E73219">
        <w:t xml:space="preserve"> </w:t>
      </w:r>
      <w:r w:rsidR="001C45A2" w:rsidRPr="00E73219">
        <w:t>„</w:t>
      </w:r>
      <w:r w:rsidR="00321A50" w:rsidRPr="00E73219">
        <w:t>Leistungen</w:t>
      </w:r>
      <w:r w:rsidR="001C45A2" w:rsidRPr="00E73219">
        <w:t>“</w:t>
      </w:r>
      <w:r w:rsidRPr="00E73219">
        <w:t xml:space="preserve"> bezeichnet.</w:t>
      </w:r>
    </w:p>
    <w:p w:rsidR="00833E3A" w:rsidRPr="00E73219" w:rsidRDefault="001C68A1" w:rsidP="00D57755">
      <w:pPr>
        <w:pStyle w:val="51Abs"/>
      </w:pPr>
      <w:r w:rsidRPr="00E73219">
        <w:lastRenderedPageBreak/>
        <w:t>(2) Die Finanzierung der Leistungen erfolgt durch</w:t>
      </w:r>
      <w:r w:rsidR="00367E12" w:rsidRPr="00E73219">
        <w:t xml:space="preserve"> </w:t>
      </w:r>
      <w:r w:rsidRPr="00E73219">
        <w:t>das</w:t>
      </w:r>
      <w:r w:rsidR="00C0654D" w:rsidRPr="00E73219">
        <w:t xml:space="preserve"> Land und </w:t>
      </w:r>
      <w:r w:rsidRPr="00E73219">
        <w:t xml:space="preserve">die </w:t>
      </w:r>
      <w:r w:rsidR="00FA630B" w:rsidRPr="00E73219">
        <w:t>Gemeinden im Verhältnis 60 : 40</w:t>
      </w:r>
      <w:r w:rsidRPr="00E73219">
        <w:t>.</w:t>
      </w:r>
      <w:r w:rsidR="00C718FC" w:rsidRPr="00E73219">
        <w:t xml:space="preserve"> </w:t>
      </w:r>
    </w:p>
    <w:p w:rsidR="000D0CC0" w:rsidRPr="00E73219" w:rsidRDefault="0064729C" w:rsidP="001452C6">
      <w:pPr>
        <w:pStyle w:val="51Abs"/>
      </w:pPr>
      <w:r w:rsidRPr="00E73219">
        <w:t>(3</w:t>
      </w:r>
      <w:r w:rsidR="00383E7B" w:rsidRPr="00E73219">
        <w:t xml:space="preserve">) </w:t>
      </w:r>
      <w:r w:rsidR="009D2D64" w:rsidRPr="00E73219">
        <w:t xml:space="preserve">Der </w:t>
      </w:r>
      <w:r w:rsidR="002B4F46" w:rsidRPr="00E73219">
        <w:t>40 %-</w:t>
      </w:r>
      <w:r w:rsidR="00321A50" w:rsidRPr="00E73219">
        <w:t>Gemeindea</w:t>
      </w:r>
      <w:r w:rsidR="002B4F46" w:rsidRPr="00E73219">
        <w:t xml:space="preserve">nteil </w:t>
      </w:r>
      <w:r w:rsidR="009D2D64" w:rsidRPr="00E73219">
        <w:t xml:space="preserve">ist </w:t>
      </w:r>
      <w:r w:rsidR="002B4F46" w:rsidRPr="00E73219">
        <w:t>auf die Gemeinden nach Maßgabe ihrer Finanzkraft (Einzahlungen aus sämtlichen Gemeindeabgaben ohne Benützungsgebühren</w:t>
      </w:r>
      <w:r w:rsidR="002F075C" w:rsidRPr="00E73219">
        <w:t xml:space="preserve"> und Interessentenbeiträgen sowie</w:t>
      </w:r>
      <w:r w:rsidR="002B4F46" w:rsidRPr="00E73219">
        <w:t xml:space="preserve"> aus den Ertragsanteilen ohne Gemeinde-Bedarfszuweisungsanteil </w:t>
      </w:r>
      <w:r w:rsidR="001C68A1" w:rsidRPr="00E73219">
        <w:t xml:space="preserve">und aus Finanzzuweisungen des Bundes gemäß § 24 und § 25 </w:t>
      </w:r>
      <w:r w:rsidR="004A40CD" w:rsidRPr="00E73219">
        <w:t xml:space="preserve">Finanzausgleichsgesetz 2017, </w:t>
      </w:r>
      <w:r w:rsidR="001C68A1" w:rsidRPr="00E73219">
        <w:t>FAG 2017</w:t>
      </w:r>
      <w:r w:rsidR="004A40CD" w:rsidRPr="00E73219">
        <w:t>,</w:t>
      </w:r>
      <w:r w:rsidR="001C68A1" w:rsidRPr="00E73219">
        <w:t xml:space="preserve"> </w:t>
      </w:r>
      <w:r w:rsidR="002B4F46" w:rsidRPr="00E73219">
        <w:t xml:space="preserve">aus dem zweitvorangegangenen Jahr) </w:t>
      </w:r>
      <w:r w:rsidR="009D2D64" w:rsidRPr="00E73219">
        <w:t xml:space="preserve">nach den folgenden Bestimmungen </w:t>
      </w:r>
      <w:r w:rsidR="002B4F46" w:rsidRPr="00E73219">
        <w:t>umzulegen (Sozial</w:t>
      </w:r>
      <w:r w:rsidR="00AA5A50" w:rsidRPr="00E73219">
        <w:t>-</w:t>
      </w:r>
      <w:r w:rsidR="00571E0A" w:rsidRPr="00E73219">
        <w:t xml:space="preserve"> und</w:t>
      </w:r>
      <w:r w:rsidR="007A5FBF" w:rsidRPr="00E73219">
        <w:t xml:space="preserve"> </w:t>
      </w:r>
      <w:r w:rsidR="00AA5A50" w:rsidRPr="00E73219">
        <w:t>Pflege</w:t>
      </w:r>
      <w:r w:rsidR="002B4F46" w:rsidRPr="00E73219">
        <w:t>leistungsumlage</w:t>
      </w:r>
      <w:r w:rsidR="00D97A88" w:rsidRPr="00E73219">
        <w:t xml:space="preserve">, </w:t>
      </w:r>
      <w:r w:rsidR="00EE2B88" w:rsidRPr="00E73219">
        <w:t xml:space="preserve">Tagesbetreuungs- und </w:t>
      </w:r>
      <w:r w:rsidR="00D97A88" w:rsidRPr="00E73219">
        <w:t>Schulassisten</w:t>
      </w:r>
      <w:r w:rsidR="00EE2B88" w:rsidRPr="00E73219">
        <w:t>zumlage</w:t>
      </w:r>
      <w:r w:rsidR="002B4F46" w:rsidRPr="00E73219">
        <w:t>)</w:t>
      </w:r>
      <w:r w:rsidR="000D0CC0" w:rsidRPr="00E73219">
        <w:t>.</w:t>
      </w:r>
      <w:r w:rsidR="00916A91" w:rsidRPr="00E73219">
        <w:t xml:space="preserve"> </w:t>
      </w:r>
    </w:p>
    <w:p w:rsidR="00E5570F" w:rsidRPr="00E73219" w:rsidRDefault="000D0CC0" w:rsidP="001452C6">
      <w:pPr>
        <w:pStyle w:val="51Abs"/>
      </w:pPr>
      <w:r w:rsidRPr="00E73219">
        <w:t>(4) D</w:t>
      </w:r>
      <w:r w:rsidR="00916A91" w:rsidRPr="00E73219">
        <w:t>ie Finanzkraft der Stadt Graz</w:t>
      </w:r>
      <w:r w:rsidR="00A00EA1" w:rsidRPr="00E73219">
        <w:t xml:space="preserve"> gemäß Abs. </w:t>
      </w:r>
      <w:r w:rsidRPr="00E73219">
        <w:t>3 ist</w:t>
      </w:r>
      <w:r w:rsidR="00916A91" w:rsidRPr="00E73219">
        <w:t xml:space="preserve"> um Euro 30 Millionen </w:t>
      </w:r>
      <w:r w:rsidR="00062BF1" w:rsidRPr="00E73219">
        <w:t xml:space="preserve">jährlich </w:t>
      </w:r>
      <w:r w:rsidR="00916A91" w:rsidRPr="00E73219">
        <w:t>zu vermindern</w:t>
      </w:r>
      <w:r w:rsidR="002B4F46" w:rsidRPr="00E73219">
        <w:t>.</w:t>
      </w:r>
      <w:r w:rsidR="00916A91" w:rsidRPr="00E73219">
        <w:t xml:space="preserve"> Dieser Betrag ist um den Veränderungsfaktor des von der Bundesanstalt Statistik Österreich verlautbarten Verbraucherpreisindexes 2015 (VPI 2015) oder einen an seine Stelle tretenden Index im Zeitraum 1.</w:t>
      </w:r>
      <w:r w:rsidR="00E93B66" w:rsidRPr="00E73219">
        <w:t> </w:t>
      </w:r>
      <w:r w:rsidR="00916A91" w:rsidRPr="00E73219">
        <w:t xml:space="preserve">Jänner bis </w:t>
      </w:r>
      <w:r w:rsidRPr="00E73219">
        <w:t>31</w:t>
      </w:r>
      <w:r w:rsidR="00916A91" w:rsidRPr="00E73219">
        <w:t>. Dezember des zweitvorangehenden Jahres zu erhöhen oder zu vermindern.</w:t>
      </w:r>
    </w:p>
    <w:p w:rsidR="006D49BA" w:rsidRPr="00E73219" w:rsidRDefault="006D49BA" w:rsidP="006D49BA">
      <w:pPr>
        <w:pStyle w:val="44UeberschrArt"/>
      </w:pPr>
      <w:r w:rsidRPr="00E73219">
        <w:t>§ </w:t>
      </w:r>
      <w:r w:rsidR="00861EB8" w:rsidRPr="00E73219">
        <w:t>2</w:t>
      </w:r>
    </w:p>
    <w:p w:rsidR="006D49BA" w:rsidRPr="00E73219" w:rsidRDefault="00861EB8" w:rsidP="006D49BA">
      <w:pPr>
        <w:pStyle w:val="45UeberschrPara"/>
      </w:pPr>
      <w:r w:rsidRPr="00E73219">
        <w:t xml:space="preserve">Berechnung und Einhebung der </w:t>
      </w:r>
      <w:r w:rsidR="00A841C4" w:rsidRPr="00E73219">
        <w:t>Sozial- und Pflegeleistungsumlage</w:t>
      </w:r>
      <w:r w:rsidR="006D49BA" w:rsidRPr="00E73219">
        <w:t xml:space="preserve"> </w:t>
      </w:r>
    </w:p>
    <w:p w:rsidR="009D2D64" w:rsidRPr="00E73219" w:rsidRDefault="00861EB8" w:rsidP="001452C6">
      <w:pPr>
        <w:pStyle w:val="51Abs"/>
      </w:pPr>
      <w:r w:rsidRPr="00E73219">
        <w:t xml:space="preserve">(1) Die auf </w:t>
      </w:r>
      <w:r w:rsidR="00440D69" w:rsidRPr="00E73219">
        <w:t>L</w:t>
      </w:r>
      <w:r w:rsidRPr="00E73219">
        <w:t>eistungen gemäß</w:t>
      </w:r>
      <w:r w:rsidR="00924960" w:rsidRPr="00E73219">
        <w:t xml:space="preserve"> §</w:t>
      </w:r>
      <w:r w:rsidR="0094757B" w:rsidRPr="00E73219">
        <w:t> </w:t>
      </w:r>
      <w:r w:rsidRPr="00E73219">
        <w:t>1 Abs.</w:t>
      </w:r>
      <w:r w:rsidR="0094757B" w:rsidRPr="00E73219">
        <w:t> </w:t>
      </w:r>
      <w:r w:rsidRPr="00E73219">
        <w:t>1</w:t>
      </w:r>
      <w:r w:rsidR="00D455D9" w:rsidRPr="00E73219">
        <w:t>, ausgenommen</w:t>
      </w:r>
      <w:r w:rsidR="00251D6B" w:rsidRPr="00E73219">
        <w:t xml:space="preserve"> Z 1</w:t>
      </w:r>
      <w:r w:rsidR="0094757B" w:rsidRPr="00E73219">
        <w:t xml:space="preserve"> lit. </w:t>
      </w:r>
      <w:r w:rsidR="00D455D9" w:rsidRPr="00E73219">
        <w:t>b</w:t>
      </w:r>
      <w:r w:rsidR="0094757B" w:rsidRPr="00E73219">
        <w:t xml:space="preserve"> und </w:t>
      </w:r>
      <w:r w:rsidR="00D455D9" w:rsidRPr="00E73219">
        <w:t>g</w:t>
      </w:r>
      <w:r w:rsidR="00EE2B88" w:rsidRPr="00E73219">
        <w:t>,</w:t>
      </w:r>
      <w:r w:rsidRPr="00E73219">
        <w:t xml:space="preserve"> entfallende Sozial</w:t>
      </w:r>
      <w:r w:rsidR="009E6A41" w:rsidRPr="00E73219">
        <w:t>- und Pflege</w:t>
      </w:r>
      <w:r w:rsidRPr="00E73219">
        <w:t xml:space="preserve">leistungsumlage berechnet sich im Voraus auf Basis der vom Land für diese Leistungen </w:t>
      </w:r>
      <w:r w:rsidR="008120CA" w:rsidRPr="00E73219">
        <w:t>budgetierten</w:t>
      </w:r>
      <w:r w:rsidR="007A5FBF" w:rsidRPr="00E73219">
        <w:t>,</w:t>
      </w:r>
      <w:r w:rsidR="008120CA" w:rsidRPr="00E73219">
        <w:t xml:space="preserve"> nicht durch direkt zuordenbare Einzahlungen bedeckte</w:t>
      </w:r>
      <w:r w:rsidR="009D2D64" w:rsidRPr="00E73219">
        <w:t>n</w:t>
      </w:r>
      <w:r w:rsidR="008120CA" w:rsidRPr="00E73219">
        <w:t xml:space="preserve"> Auszahlungen (in der Folge „unbedeckte Auszahlungen“)</w:t>
      </w:r>
      <w:r w:rsidR="00EE2B88" w:rsidRPr="00E73219">
        <w:t xml:space="preserve"> </w:t>
      </w:r>
      <w:r w:rsidR="00192E5D" w:rsidRPr="00E73219">
        <w:t>und</w:t>
      </w:r>
      <w:r w:rsidR="00EE2B88" w:rsidRPr="00E73219">
        <w:t xml:space="preserve"> den </w:t>
      </w:r>
      <w:r w:rsidR="00192E5D" w:rsidRPr="00E73219">
        <w:t>gemäß Abs. </w:t>
      </w:r>
      <w:r w:rsidR="00EE2B88" w:rsidRPr="00E73219">
        <w:t xml:space="preserve">3 </w:t>
      </w:r>
      <w:r w:rsidR="00192E5D" w:rsidRPr="00E73219">
        <w:t>anerkannten</w:t>
      </w:r>
      <w:r w:rsidR="00EE2B88" w:rsidRPr="00E73219">
        <w:t xml:space="preserve"> unbedeckten Auszahlungen</w:t>
      </w:r>
      <w:r w:rsidR="007A5FBF" w:rsidRPr="00E73219">
        <w:t>.</w:t>
      </w:r>
    </w:p>
    <w:p w:rsidR="006D49BA" w:rsidRPr="00E73219" w:rsidRDefault="009D2D64" w:rsidP="001452C6">
      <w:pPr>
        <w:pStyle w:val="51Abs"/>
      </w:pPr>
      <w:r w:rsidRPr="00E73219">
        <w:t xml:space="preserve">(2) </w:t>
      </w:r>
      <w:r w:rsidR="00861EB8" w:rsidRPr="00E73219">
        <w:t xml:space="preserve">Die sich </w:t>
      </w:r>
      <w:r w:rsidRPr="00E73219">
        <w:t xml:space="preserve">nach Abs. 1 errechnete </w:t>
      </w:r>
      <w:r w:rsidR="00861EB8" w:rsidRPr="00E73219">
        <w:t>Sozial</w:t>
      </w:r>
      <w:r w:rsidR="0058795A" w:rsidRPr="00E73219">
        <w:t>-</w:t>
      </w:r>
      <w:r w:rsidR="00AA5A50" w:rsidRPr="00E73219">
        <w:t xml:space="preserve"> und Pflege</w:t>
      </w:r>
      <w:r w:rsidR="0058795A" w:rsidRPr="00E73219">
        <w:t>leistungs</w:t>
      </w:r>
      <w:r w:rsidR="00861EB8" w:rsidRPr="00E73219">
        <w:t>umlage</w:t>
      </w:r>
      <w:r w:rsidR="00DE594E" w:rsidRPr="00E73219">
        <w:t xml:space="preserve"> </w:t>
      </w:r>
      <w:r w:rsidR="00861EB8" w:rsidRPr="00E73219">
        <w:t>ist vom Land in monatlichen Teilbeträgen bis zum 3. eines Monats von den Ertragsanteilen der Gemeinde</w:t>
      </w:r>
      <w:r w:rsidR="00B03D6F" w:rsidRPr="00E73219">
        <w:t>n</w:t>
      </w:r>
      <w:r w:rsidR="00A45C49" w:rsidRPr="00E73219">
        <w:t>, ausgenommen die Stadt</w:t>
      </w:r>
      <w:r w:rsidR="00D57755" w:rsidRPr="00E73219">
        <w:t xml:space="preserve"> Graz</w:t>
      </w:r>
      <w:r w:rsidR="002118E4" w:rsidRPr="00E73219">
        <w:t xml:space="preserve"> (im Folgenden „Stadt“)</w:t>
      </w:r>
      <w:r w:rsidR="00110178" w:rsidRPr="00E73219">
        <w:t xml:space="preserve">, </w:t>
      </w:r>
      <w:r w:rsidR="00861EB8" w:rsidRPr="00E73219">
        <w:t>einzubehalten.</w:t>
      </w:r>
      <w:r w:rsidR="00AF3350" w:rsidRPr="00E73219">
        <w:t xml:space="preserve"> Die Ausnahme </w:t>
      </w:r>
      <w:r w:rsidR="003E74AA" w:rsidRPr="00E73219">
        <w:t>für die</w:t>
      </w:r>
      <w:r w:rsidR="00AF3350" w:rsidRPr="00E73219">
        <w:t xml:space="preserve"> Stadt Graz gilt nicht für Leistungen gemäß § 1 Abs. 1 Z 1 lit. f und h und Z</w:t>
      </w:r>
      <w:r w:rsidR="003E74AA" w:rsidRPr="00E73219">
        <w:t> </w:t>
      </w:r>
      <w:r w:rsidR="00AF3350" w:rsidRPr="00E73219">
        <w:t>3.</w:t>
      </w:r>
    </w:p>
    <w:p w:rsidR="00861EB8" w:rsidRPr="00E73219" w:rsidRDefault="00861EB8" w:rsidP="001452C6">
      <w:pPr>
        <w:pStyle w:val="51Abs"/>
      </w:pPr>
      <w:r w:rsidRPr="00E73219">
        <w:t>(</w:t>
      </w:r>
      <w:r w:rsidR="00110178" w:rsidRPr="00E73219">
        <w:t>3</w:t>
      </w:r>
      <w:r w:rsidRPr="00E73219">
        <w:t xml:space="preserve">) Die Stadt hat dem Land jährlich bis zum 15. März </w:t>
      </w:r>
      <w:r w:rsidR="00EE2B88" w:rsidRPr="00E73219">
        <w:t xml:space="preserve">des laufenden Finanzjahres </w:t>
      </w:r>
      <w:r w:rsidRPr="00E73219">
        <w:t xml:space="preserve">eine Schätzung der im </w:t>
      </w:r>
      <w:r w:rsidR="00EE2B88" w:rsidRPr="00E73219">
        <w:t>folgen</w:t>
      </w:r>
      <w:r w:rsidRPr="00E73219">
        <w:t xml:space="preserve">den </w:t>
      </w:r>
      <w:r w:rsidR="00991E71" w:rsidRPr="00E73219">
        <w:t>Finanzjahr</w:t>
      </w:r>
      <w:r w:rsidRPr="00E73219">
        <w:t xml:space="preserve"> für die Leistungen gemäß Abs.</w:t>
      </w:r>
      <w:r w:rsidR="00DE594E" w:rsidRPr="00E73219">
        <w:t> </w:t>
      </w:r>
      <w:r w:rsidRPr="00E73219">
        <w:t>1</w:t>
      </w:r>
      <w:r w:rsidR="003E74AA" w:rsidRPr="00E73219">
        <w:t>, ausgenommen Z 1 lit. f und h und Z 3,</w:t>
      </w:r>
      <w:r w:rsidRPr="00E73219">
        <w:t xml:space="preserve"> zu erwartenden</w:t>
      </w:r>
      <w:r w:rsidR="001F3BE6" w:rsidRPr="00E73219">
        <w:t xml:space="preserve"> unbedeckten Auszahlungen</w:t>
      </w:r>
      <w:r w:rsidRPr="00E73219">
        <w:t xml:space="preserve"> zu übermitteln. </w:t>
      </w:r>
      <w:r w:rsidR="00A45864" w:rsidRPr="00E73219">
        <w:t>Bei Erstellung von Landesbudgets für zwei Finanzjahre erstreckt sich die</w:t>
      </w:r>
      <w:r w:rsidR="00DC2629" w:rsidRPr="00E73219">
        <w:t>se</w:t>
      </w:r>
      <w:r w:rsidR="00A45864" w:rsidRPr="00E73219">
        <w:t xml:space="preserve"> Verpflichtung auf diese beiden Finanzjahre. </w:t>
      </w:r>
      <w:r w:rsidR="00F156BF" w:rsidRPr="00E73219">
        <w:t>Das Land hat die</w:t>
      </w:r>
      <w:r w:rsidRPr="00E73219">
        <w:t xml:space="preserve"> Schätzung zu prüfen. Ergeben sich Bedenken gegen die Plausibilität, hat das Land dies der Stadt bis 15. Mai </w:t>
      </w:r>
      <w:r w:rsidR="003C3154" w:rsidRPr="00E73219">
        <w:t xml:space="preserve">des laufenden Finanzjahres </w:t>
      </w:r>
      <w:r w:rsidRPr="00E73219">
        <w:t xml:space="preserve">mitzuteilen und die Stadt zu hören. </w:t>
      </w:r>
      <w:r w:rsidR="00991E71" w:rsidRPr="00E73219">
        <w:t xml:space="preserve">Die </w:t>
      </w:r>
      <w:r w:rsidR="001F3BE6" w:rsidRPr="00E73219">
        <w:t>unbedeckten Auszahlungen</w:t>
      </w:r>
      <w:r w:rsidRPr="00E73219">
        <w:t xml:space="preserve"> sind von der Stadt vorläufig zu tragen. </w:t>
      </w:r>
      <w:r w:rsidR="00D57755" w:rsidRPr="00E73219">
        <w:t>Das Land hat der</w:t>
      </w:r>
      <w:r w:rsidR="00A45C49" w:rsidRPr="00E73219">
        <w:t xml:space="preserve"> Stadt die Differen</w:t>
      </w:r>
      <w:r w:rsidR="001F3BE6" w:rsidRPr="00E73219">
        <w:t>z aus de</w:t>
      </w:r>
      <w:r w:rsidR="00D57755" w:rsidRPr="00E73219">
        <w:t>n</w:t>
      </w:r>
      <w:r w:rsidR="001F3BE6" w:rsidRPr="00E73219">
        <w:t xml:space="preserve"> vom Land anerkannten unbedeckten Auszahlungen </w:t>
      </w:r>
      <w:r w:rsidR="00A45C49" w:rsidRPr="00E73219">
        <w:t xml:space="preserve">und </w:t>
      </w:r>
      <w:r w:rsidR="00D57755" w:rsidRPr="00E73219">
        <w:t>der</w:t>
      </w:r>
      <w:r w:rsidR="00A45C49" w:rsidRPr="00E73219">
        <w:t xml:space="preserve"> auf die Stadt gemäß Abs.</w:t>
      </w:r>
      <w:r w:rsidR="008120CA" w:rsidRPr="00E73219">
        <w:t> </w:t>
      </w:r>
      <w:r w:rsidR="00A45C49" w:rsidRPr="00E73219">
        <w:t>1 entfallende Sozial</w:t>
      </w:r>
      <w:r w:rsidR="008120CA" w:rsidRPr="00E73219">
        <w:t>- und Pflegeleistungs</w:t>
      </w:r>
      <w:r w:rsidR="00A45C49" w:rsidRPr="00E73219">
        <w:t>umlage in monatlichen Teilbeträgen (Akontierung)</w:t>
      </w:r>
      <w:r w:rsidR="00991E71" w:rsidRPr="00E73219">
        <w:t xml:space="preserve"> </w:t>
      </w:r>
      <w:r w:rsidR="00A45C49" w:rsidRPr="00E73219">
        <w:t xml:space="preserve">bis zum 3. </w:t>
      </w:r>
      <w:r w:rsidR="008120CA" w:rsidRPr="00E73219">
        <w:t>jed</w:t>
      </w:r>
      <w:r w:rsidR="00A45C49" w:rsidRPr="00E73219">
        <w:t>es Monats zu überweisen.</w:t>
      </w:r>
    </w:p>
    <w:p w:rsidR="00F1208D" w:rsidRPr="00E73219" w:rsidRDefault="00110178" w:rsidP="00F1208D">
      <w:pPr>
        <w:pStyle w:val="51Abs"/>
      </w:pPr>
      <w:r w:rsidRPr="00E73219">
        <w:t>(4</w:t>
      </w:r>
      <w:r w:rsidR="00F1208D" w:rsidRPr="00E73219">
        <w:t xml:space="preserve">) </w:t>
      </w:r>
      <w:r w:rsidR="008120CA" w:rsidRPr="00E73219">
        <w:t>Das Land hat f</w:t>
      </w:r>
      <w:r w:rsidR="00F1208D" w:rsidRPr="00E73219">
        <w:t>ür das ab</w:t>
      </w:r>
      <w:r w:rsidR="004F62B7" w:rsidRPr="00E73219">
        <w:t>zuschließende</w:t>
      </w:r>
      <w:r w:rsidR="00F1208D" w:rsidRPr="00E73219">
        <w:t xml:space="preserve"> Finanzjahr eine Schlussrechnung </w:t>
      </w:r>
      <w:r w:rsidR="00A63038" w:rsidRPr="00E73219">
        <w:t>über die Sozial- und Pflegeleistung</w:t>
      </w:r>
      <w:r w:rsidR="009E6A41" w:rsidRPr="00E73219">
        <w:t xml:space="preserve">sumlage </w:t>
      </w:r>
      <w:r w:rsidR="00F1208D" w:rsidRPr="00E73219">
        <w:t xml:space="preserve">bis spätestens 15. März des </w:t>
      </w:r>
      <w:r w:rsidR="004F62B7" w:rsidRPr="00E73219">
        <w:t>laufenden</w:t>
      </w:r>
      <w:r w:rsidR="00A63038" w:rsidRPr="00E73219">
        <w:t xml:space="preserve"> Finanzjahr</w:t>
      </w:r>
      <w:r w:rsidR="008120CA" w:rsidRPr="00E73219">
        <w:t>es</w:t>
      </w:r>
      <w:r w:rsidR="00A63038" w:rsidRPr="00E73219">
        <w:t xml:space="preserve"> zu erstellen</w:t>
      </w:r>
      <w:r w:rsidR="00F9496E" w:rsidRPr="00E73219">
        <w:t xml:space="preserve"> und den Einbeh</w:t>
      </w:r>
      <w:r w:rsidR="008B369A" w:rsidRPr="00E73219">
        <w:t>alten/Ak</w:t>
      </w:r>
      <w:r w:rsidR="002118E4" w:rsidRPr="00E73219">
        <w:t>ontierungen gemäß Abs. </w:t>
      </w:r>
      <w:r w:rsidR="00BE2315" w:rsidRPr="00E73219">
        <w:t>2</w:t>
      </w:r>
      <w:r w:rsidR="00F9496E" w:rsidRPr="00E73219">
        <w:t xml:space="preserve"> und </w:t>
      </w:r>
      <w:r w:rsidR="00BE2315" w:rsidRPr="00E73219">
        <w:t>3</w:t>
      </w:r>
      <w:r w:rsidR="00F9496E" w:rsidRPr="00E73219">
        <w:t xml:space="preserve"> gegenüberzustellen</w:t>
      </w:r>
      <w:r w:rsidR="00A63038" w:rsidRPr="00E73219">
        <w:t xml:space="preserve">. </w:t>
      </w:r>
      <w:r w:rsidR="00F1208D" w:rsidRPr="00E73219">
        <w:t xml:space="preserve">Die Stadt hat dem Land hierfür bis spätestens 31. Jänner </w:t>
      </w:r>
      <w:r w:rsidR="004F62B7" w:rsidRPr="00E73219">
        <w:t xml:space="preserve">des laufenden Finanzjahres </w:t>
      </w:r>
      <w:r w:rsidR="00F1208D" w:rsidRPr="00E73219">
        <w:t xml:space="preserve">eine Aufstellung ihrer </w:t>
      </w:r>
      <w:r w:rsidR="00187158" w:rsidRPr="00E73219">
        <w:t xml:space="preserve">auf die Leistungen gemäß Abs. 1 </w:t>
      </w:r>
      <w:r w:rsidR="002B3562" w:rsidRPr="00E73219">
        <w:t xml:space="preserve">entfallenden </w:t>
      </w:r>
      <w:r w:rsidR="00A63038" w:rsidRPr="00E73219">
        <w:t>direkt zuordenbaren Einzahlungen und sämtliche auf diese Leistungen entfallenden Auszahlungen</w:t>
      </w:r>
      <w:r w:rsidR="00F1208D" w:rsidRPr="00E73219">
        <w:t xml:space="preserve"> </w:t>
      </w:r>
      <w:r w:rsidR="00A63038" w:rsidRPr="00E73219">
        <w:t xml:space="preserve">für das </w:t>
      </w:r>
      <w:r w:rsidR="0073563A" w:rsidRPr="00E73219">
        <w:t>abzuschließen</w:t>
      </w:r>
      <w:r w:rsidR="00865971" w:rsidRPr="00E73219">
        <w:t>d</w:t>
      </w:r>
      <w:r w:rsidR="00A63038" w:rsidRPr="00E73219">
        <w:t>e Finanzjahr</w:t>
      </w:r>
      <w:r w:rsidR="00F1208D" w:rsidRPr="00E73219">
        <w:t xml:space="preserve"> vorzulegen und deren Höhe glaubhaft zu machen</w:t>
      </w:r>
      <w:r w:rsidR="00D572BE" w:rsidRPr="00E73219">
        <w:t>.</w:t>
      </w:r>
      <w:r w:rsidR="00F1208D" w:rsidRPr="00E73219">
        <w:t xml:space="preserve"> Der Rechnungsabschluss der Stadt ist dem Land unverzüglich</w:t>
      </w:r>
      <w:r w:rsidR="00865971" w:rsidRPr="00E73219">
        <w:t>, spätestens ein Monat</w:t>
      </w:r>
      <w:r w:rsidR="00F1208D" w:rsidRPr="00E73219">
        <w:t xml:space="preserve"> nach dessen Beschlussfassung im Gemeinderat</w:t>
      </w:r>
      <w:r w:rsidR="00E2538F" w:rsidRPr="00E73219">
        <w:t>,</w:t>
      </w:r>
      <w:r w:rsidR="00F1208D" w:rsidRPr="00E73219">
        <w:t xml:space="preserve"> zu übermitteln.</w:t>
      </w:r>
      <w:r w:rsidR="00A63038" w:rsidRPr="00E73219">
        <w:t xml:space="preserve"> D</w:t>
      </w:r>
      <w:r w:rsidRPr="00E73219">
        <w:t>ie</w:t>
      </w:r>
      <w:r w:rsidR="00A63038" w:rsidRPr="00E73219">
        <w:t xml:space="preserve"> Land</w:t>
      </w:r>
      <w:r w:rsidRPr="00E73219">
        <w:t>esregierung</w:t>
      </w:r>
      <w:r w:rsidR="00A63038" w:rsidRPr="00E73219">
        <w:t xml:space="preserve"> hat das Recht</w:t>
      </w:r>
      <w:r w:rsidR="005D7FBC" w:rsidRPr="00E73219">
        <w:t>,</w:t>
      </w:r>
      <w:r w:rsidR="00A63038" w:rsidRPr="00E73219">
        <w:t xml:space="preserve"> die Aufstellung der Stadt </w:t>
      </w:r>
      <w:r w:rsidR="002B3562" w:rsidRPr="00E73219">
        <w:t>an Ort und Stelle</w:t>
      </w:r>
      <w:r w:rsidR="00A63038" w:rsidRPr="00E73219">
        <w:t xml:space="preserve"> zu prüfen; dazu sind </w:t>
      </w:r>
      <w:r w:rsidR="002118E4" w:rsidRPr="00E73219">
        <w:t xml:space="preserve">den Organen des Landes </w:t>
      </w:r>
      <w:r w:rsidR="00A63038" w:rsidRPr="00E73219">
        <w:t xml:space="preserve">sämtliche Auskünfte zu erteilen </w:t>
      </w:r>
      <w:r w:rsidR="002B3562" w:rsidRPr="00E73219">
        <w:t>und die</w:t>
      </w:r>
      <w:r w:rsidR="00A63038" w:rsidRPr="00E73219">
        <w:t xml:space="preserve"> Bezug habende</w:t>
      </w:r>
      <w:r w:rsidR="002B3562" w:rsidRPr="00E73219">
        <w:t>n</w:t>
      </w:r>
      <w:r w:rsidR="003829BE" w:rsidRPr="00E73219">
        <w:t xml:space="preserve"> Unterlagen vorzulegen.</w:t>
      </w:r>
    </w:p>
    <w:p w:rsidR="00187158" w:rsidRPr="00E73219" w:rsidRDefault="00F156BF" w:rsidP="001452C6">
      <w:pPr>
        <w:pStyle w:val="51Abs"/>
      </w:pPr>
      <w:r w:rsidRPr="00E73219">
        <w:t>(</w:t>
      </w:r>
      <w:r w:rsidR="008E3853" w:rsidRPr="00E73219">
        <w:t>5</w:t>
      </w:r>
      <w:r w:rsidRPr="00E73219">
        <w:t xml:space="preserve">) </w:t>
      </w:r>
      <w:r w:rsidR="00187158" w:rsidRPr="00E73219">
        <w:t>Ergibt die Schlussrechnung ein Guthaben</w:t>
      </w:r>
      <w:r w:rsidR="004F62B7" w:rsidRPr="00E73219">
        <w:t>/</w:t>
      </w:r>
      <w:r w:rsidR="00187158" w:rsidRPr="00E73219">
        <w:t xml:space="preserve">einen Übergenuss des Landes, hat das Land diesen </w:t>
      </w:r>
      <w:r w:rsidR="006F434F" w:rsidRPr="00E73219">
        <w:t xml:space="preserve">Betrag </w:t>
      </w:r>
      <w:r w:rsidR="00187158" w:rsidRPr="00E73219">
        <w:t xml:space="preserve">mit den von den Gemeinden, ausgenommen die Stadt, einbehaltenen Ertragsanteilen </w:t>
      </w:r>
      <w:r w:rsidR="006F434F" w:rsidRPr="00E73219">
        <w:t xml:space="preserve">durch Einbehalt/Überweisung </w:t>
      </w:r>
      <w:r w:rsidR="00110178" w:rsidRPr="00E73219">
        <w:t>von/mit den laufenden Einbehalten des laufenden Finan</w:t>
      </w:r>
      <w:r w:rsidR="00187158" w:rsidRPr="00E73219">
        <w:t>z</w:t>
      </w:r>
      <w:r w:rsidR="00110178" w:rsidRPr="00E73219">
        <w:t>jahres z</w:t>
      </w:r>
      <w:r w:rsidR="00187158" w:rsidRPr="00E73219">
        <w:t xml:space="preserve">u </w:t>
      </w:r>
      <w:r w:rsidR="006F434F" w:rsidRPr="00E73219">
        <w:t>begleich</w:t>
      </w:r>
      <w:r w:rsidR="00187158" w:rsidRPr="00E73219">
        <w:t>en</w:t>
      </w:r>
      <w:r w:rsidRPr="00E73219">
        <w:t>/</w:t>
      </w:r>
      <w:r w:rsidR="006F434F" w:rsidRPr="00E73219">
        <w:t>gegen zu verrechnen</w:t>
      </w:r>
      <w:r w:rsidR="00187158" w:rsidRPr="00E73219">
        <w:t xml:space="preserve">. </w:t>
      </w:r>
    </w:p>
    <w:p w:rsidR="004F62B7" w:rsidRPr="00E73219" w:rsidRDefault="00110178" w:rsidP="004F62B7">
      <w:pPr>
        <w:pStyle w:val="51Abs"/>
      </w:pPr>
      <w:r w:rsidRPr="00E73219">
        <w:t>(</w:t>
      </w:r>
      <w:r w:rsidR="008E3853" w:rsidRPr="00E73219">
        <w:t>6</w:t>
      </w:r>
      <w:r w:rsidRPr="00E73219">
        <w:t>)</w:t>
      </w:r>
      <w:r w:rsidR="004F62B7" w:rsidRPr="00E73219">
        <w:t xml:space="preserve"> Ergibt die Schlussrechnung ein Guthaben/einen Übergenuss der Stadt, hat das Land diesen Betrag mit/</w:t>
      </w:r>
      <w:r w:rsidR="002E278C" w:rsidRPr="00E73219">
        <w:t>von</w:t>
      </w:r>
      <w:r w:rsidR="004F62B7" w:rsidRPr="00E73219">
        <w:t xml:space="preserve"> den laufenden Akontierungen des laufenden Finanzjahres </w:t>
      </w:r>
      <w:r w:rsidR="002118E4" w:rsidRPr="00E73219">
        <w:t>an die Stadt</w:t>
      </w:r>
      <w:r w:rsidR="004F62B7" w:rsidRPr="00E73219">
        <w:t xml:space="preserve"> zu überweisen/einzubehalten. </w:t>
      </w:r>
    </w:p>
    <w:p w:rsidR="009D2D64" w:rsidRPr="00E73219" w:rsidRDefault="009D2D64" w:rsidP="004F62B7">
      <w:pPr>
        <w:pStyle w:val="44UeberschrArt"/>
      </w:pPr>
      <w:r w:rsidRPr="00E73219">
        <w:t>§ 3</w:t>
      </w:r>
    </w:p>
    <w:p w:rsidR="00762C32" w:rsidRPr="00E73219" w:rsidRDefault="009D2D64" w:rsidP="00762C32">
      <w:pPr>
        <w:pStyle w:val="45UeberschrPara"/>
      </w:pPr>
      <w:r w:rsidRPr="00E73219">
        <w:t>Berechnung und Einhebung Tagesbetreuungsumlage</w:t>
      </w:r>
    </w:p>
    <w:p w:rsidR="00762C32" w:rsidRPr="00E73219" w:rsidRDefault="00762C32" w:rsidP="00762C32">
      <w:pPr>
        <w:pStyle w:val="51Abs"/>
      </w:pPr>
      <w:r w:rsidRPr="00E73219">
        <w:t xml:space="preserve">(1) Die auf Leistungen gemäß § 1 Abs. 1 Z 1 lit. b entfallende Tagesbetreuungsumlage berechnet sich im Voraus auf Basis der gemäß Abs. 2 vom Land anerkannten unbedeckten Auszahlungen aller Gemeinden/Gemeindeverbände für deren Tagesbetreuung (in der Folge „Tagesbetreuungsgemeinden/Tagesbetreuungsgemeindeverbände“). </w:t>
      </w:r>
    </w:p>
    <w:p w:rsidR="00762C32" w:rsidRPr="00E73219" w:rsidRDefault="00762C32" w:rsidP="00762C32">
      <w:pPr>
        <w:pStyle w:val="51Abs"/>
      </w:pPr>
      <w:r w:rsidRPr="00E73219">
        <w:t>(2) Tagesbetreuungsgemeinden/Tagesbetreuungsgemeindeverbände haben dem Land bis zum 15. </w:t>
      </w:r>
      <w:r w:rsidR="004B2844" w:rsidRPr="00E73219">
        <w:t>April</w:t>
      </w:r>
      <w:r w:rsidRPr="00E73219">
        <w:t xml:space="preserve"> des laufenden Finanzjahres eine Schätzung der im folgenden Finanzjahr für die Tagesbetreuung </w:t>
      </w:r>
      <w:r w:rsidRPr="00E73219">
        <w:lastRenderedPageBreak/>
        <w:t>zu erwartenden, unbedeckten Auszahlungen zu übermitteln. Bei Erstellung von Landesbudgets für zwei Finanzjahre erstreckt sich diese Verpflichtung auf diese beiden Finanzjahre. Das Land hat diese Schätzung zu prüfen. Ergeben sich Bedenken gegen die Plausibilität, hat das Land dies der Tagesbetreuungsgemeinde/dem Tagesbetreuungsgemeindeverband bis 15. </w:t>
      </w:r>
      <w:r w:rsidR="004B2844" w:rsidRPr="00E73219">
        <w:t>Juni</w:t>
      </w:r>
      <w:r w:rsidRPr="00E73219">
        <w:t xml:space="preserve"> des laufenden Finanzjahres mitzuteilen und diese/diesen zu hören. </w:t>
      </w:r>
    </w:p>
    <w:p w:rsidR="00762C32" w:rsidRPr="00E73219" w:rsidRDefault="00762C32" w:rsidP="00762C32">
      <w:pPr>
        <w:pStyle w:val="51Abs"/>
      </w:pPr>
      <w:r w:rsidRPr="00E73219">
        <w:t xml:space="preserve">(3) Die sich nach Abs. 1 ergebende Tagesbetreuungsumlage ist vom Land in monatlichen Teilbeträgen bis zum 3. eines Monats von den Ertragsanteilen der Gemeinden, ausgenommen die Tagesbetreuungsgemeinden, einzubehalten. </w:t>
      </w:r>
    </w:p>
    <w:p w:rsidR="00762C32" w:rsidRPr="00E73219" w:rsidRDefault="00762C32" w:rsidP="00762C32">
      <w:pPr>
        <w:pStyle w:val="51Abs"/>
      </w:pPr>
      <w:r w:rsidRPr="00E73219">
        <w:t>(</w:t>
      </w:r>
      <w:r w:rsidR="007E6076" w:rsidRPr="00E73219">
        <w:t>4</w:t>
      </w:r>
      <w:r w:rsidRPr="00E73219">
        <w:t>) Die unbedeckten Auszahlungen sind von den Tage</w:t>
      </w:r>
      <w:r w:rsidR="007524D6" w:rsidRPr="00E73219">
        <w:t>s</w:t>
      </w:r>
      <w:r w:rsidRPr="00E73219">
        <w:t>betreuungsgemeinden/Tage</w:t>
      </w:r>
      <w:r w:rsidR="007524D6" w:rsidRPr="00E73219">
        <w:t>s</w:t>
      </w:r>
      <w:r w:rsidRPr="00E73219">
        <w:t>betreuungsgemeindeverbänden vorläufig zu tragen. Das Land hat</w:t>
      </w:r>
    </w:p>
    <w:p w:rsidR="00762C32" w:rsidRPr="00E73219" w:rsidRDefault="0058795A" w:rsidP="0058795A">
      <w:pPr>
        <w:pStyle w:val="52Aufzaehle1Ziffer"/>
      </w:pPr>
      <w:r w:rsidRPr="00E73219">
        <w:tab/>
      </w:r>
      <w:r w:rsidR="00762C32" w:rsidRPr="00E73219">
        <w:t>1.</w:t>
      </w:r>
      <w:r w:rsidRPr="00E73219">
        <w:tab/>
      </w:r>
      <w:r w:rsidR="00762C32" w:rsidRPr="00E73219">
        <w:t>den Tagesbetreuungsgemeinden die Differenz aus den anerkannten unbedeckten Auszahlungen (Abs. 2) und die auf die Tagesbetreuungsgemeinde gemäß Abs. 1 entfallende Tagesbetreuungsumlage in monatlichen Teilbeträgen bis zum 3. eines Monats zu überweisen (Akontierung-Tag</w:t>
      </w:r>
      <w:r w:rsidR="007524D6" w:rsidRPr="00E73219">
        <w:t>e</w:t>
      </w:r>
      <w:r w:rsidR="00762C32" w:rsidRPr="00E73219">
        <w:t xml:space="preserve">sbetreuungsgemeinde); </w:t>
      </w:r>
    </w:p>
    <w:p w:rsidR="00762C32" w:rsidRPr="00E73219" w:rsidRDefault="0058795A" w:rsidP="0058795A">
      <w:pPr>
        <w:pStyle w:val="52Aufzaehle1Ziffer"/>
      </w:pPr>
      <w:r w:rsidRPr="00E73219">
        <w:tab/>
      </w:r>
      <w:r w:rsidR="00762C32" w:rsidRPr="00E73219">
        <w:t>2.</w:t>
      </w:r>
      <w:r w:rsidRPr="00E73219">
        <w:tab/>
      </w:r>
      <w:r w:rsidR="00762C32" w:rsidRPr="00E73219">
        <w:t>den Tagesbetreuungsgemeindeverbänden die anerkannten unbedeckten Auszahlungen in monatlichen Teilbeträgen bis zum 3. eines Monats zu überweisen (Akontierung-Tagesbetreuungsgemeindeverband).</w:t>
      </w:r>
    </w:p>
    <w:p w:rsidR="00762C32" w:rsidRPr="00E73219" w:rsidRDefault="00762C32" w:rsidP="0058795A">
      <w:pPr>
        <w:pStyle w:val="58Schlussteile0Abs"/>
      </w:pPr>
      <w:r w:rsidRPr="00E73219">
        <w:t>Tagesbetreuungsgemeinden/Tagesbetreuungsgemeindeverbände,</w:t>
      </w:r>
      <w:r w:rsidR="0058795A" w:rsidRPr="00E73219">
        <w:t xml:space="preserve"> </w:t>
      </w:r>
      <w:r w:rsidRPr="00E73219">
        <w:t>die eine Schätzung nic</w:t>
      </w:r>
      <w:r w:rsidR="007A1607" w:rsidRPr="00E73219">
        <w:t>ht fristgerecht übermittel</w:t>
      </w:r>
      <w:r w:rsidRPr="00E73219">
        <w:t>n, haben die unbedeckten Auszahlungen vorläufig zu tragen</w:t>
      </w:r>
      <w:r w:rsidR="00291E6D" w:rsidRPr="00E73219">
        <w:t>. Sie</w:t>
      </w:r>
      <w:r w:rsidRPr="00E73219">
        <w:t xml:space="preserve"> erhalten keine Akontierung</w:t>
      </w:r>
      <w:r w:rsidR="00291E6D" w:rsidRPr="00E73219">
        <w:t>en</w:t>
      </w:r>
      <w:r w:rsidRPr="00E73219">
        <w:t xml:space="preserve"> und </w:t>
      </w:r>
      <w:r w:rsidR="00291E6D" w:rsidRPr="00E73219">
        <w:t>das Land hat deren</w:t>
      </w:r>
      <w:r w:rsidRPr="00E73219">
        <w:t xml:space="preserve"> Tagesbetr</w:t>
      </w:r>
      <w:r w:rsidR="00DC154F" w:rsidRPr="00E73219">
        <w:t>euungsumlage</w:t>
      </w:r>
      <w:r w:rsidRPr="00E73219">
        <w:t xml:space="preserve"> gemäß Abs. 3 einzubehalten.</w:t>
      </w:r>
    </w:p>
    <w:p w:rsidR="00762C32" w:rsidRPr="00E73219" w:rsidRDefault="00762C32" w:rsidP="00762C32">
      <w:pPr>
        <w:pStyle w:val="51Abs"/>
      </w:pPr>
      <w:r w:rsidRPr="00E73219">
        <w:t>(</w:t>
      </w:r>
      <w:r w:rsidR="007E6076" w:rsidRPr="00E73219">
        <w:t>5</w:t>
      </w:r>
      <w:r w:rsidRPr="00E73219">
        <w:t>) Für das abzuschließende Finanzjahr hat das Land eine Schlussrechnung über die Tagesbetreuungsumlage bis spätestens 15. März des laufenden Finanzjahres zu erstellen</w:t>
      </w:r>
      <w:r w:rsidR="00E0676E" w:rsidRPr="00E73219">
        <w:t xml:space="preserve"> und den Einbe</w:t>
      </w:r>
      <w:r w:rsidR="002118E4" w:rsidRPr="00E73219">
        <w:t>halten/Akontierungen gemäß Abs. </w:t>
      </w:r>
      <w:r w:rsidR="00E0676E" w:rsidRPr="00E73219">
        <w:t>3 und 4 gegenüberzustellen</w:t>
      </w:r>
      <w:r w:rsidRPr="00E73219">
        <w:t>. Die Tagesbetreuungsgemeinden/</w:t>
      </w:r>
      <w:r w:rsidR="00E0676E" w:rsidRPr="00E73219">
        <w:t xml:space="preserve"> </w:t>
      </w:r>
      <w:r w:rsidRPr="00E73219">
        <w:t>Tagesbetreuungsgemeindeverbände haben dem Land hierfür bis spätestens 31. Jänner des laufenden Finanzjahres eine Aufstellung ihrer auf die Tagesbetreuung entfallenden direkt zuordenbaren Einzahlungen und sämtliche auf diese Leistungen entfallenden Auszahlungen für das abzuschließende Finanzjahr vorzulegen und deren Höhe glaubhaft zu machen und ihren Rechnungsabschluss unverzüglich</w:t>
      </w:r>
      <w:r w:rsidR="000974FC" w:rsidRPr="00E73219">
        <w:t>, spätestens ein Monat</w:t>
      </w:r>
      <w:r w:rsidRPr="00E73219">
        <w:t xml:space="preserve"> nach dessen Beschlussfassung im Gemeinderat/in der Gemeindeverbandsversammlung</w:t>
      </w:r>
      <w:r w:rsidR="00E2538F" w:rsidRPr="00E73219">
        <w:t>,</w:t>
      </w:r>
      <w:r w:rsidRPr="00E73219">
        <w:t xml:space="preserve"> zu übermitteln. Die Landesregierung hat das Recht</w:t>
      </w:r>
      <w:r w:rsidR="002118E4" w:rsidRPr="00E73219">
        <w:t>,</w:t>
      </w:r>
      <w:r w:rsidRPr="00E73219">
        <w:t xml:space="preserve"> die Aufstellung der Tagesbetreuungsgemeinden/Tagesbetreuungsgemeindeverbände an Ort und Stelle zu prüfen; dazu sind de</w:t>
      </w:r>
      <w:r w:rsidR="002118E4" w:rsidRPr="00E73219">
        <w:t>n Organen des</w:t>
      </w:r>
      <w:r w:rsidRPr="00E73219">
        <w:t xml:space="preserve"> Landes sämtliche Auskünfte zu erteilen und die Bezug habenden Unterlagen vorzulegen.</w:t>
      </w:r>
    </w:p>
    <w:p w:rsidR="00762C32" w:rsidRPr="00E73219" w:rsidRDefault="00762C32" w:rsidP="00762C32">
      <w:pPr>
        <w:pStyle w:val="51Abs"/>
      </w:pPr>
      <w:r w:rsidRPr="00E73219">
        <w:t>(</w:t>
      </w:r>
      <w:r w:rsidR="007E6076" w:rsidRPr="00E73219">
        <w:t>6</w:t>
      </w:r>
      <w:r w:rsidRPr="00E73219">
        <w:t xml:space="preserve">) Ergibt die Schlussrechnung ein Guthaben/einen Übergenuss des Landes, hat das Land diesen Betrag mit den von den Gemeinden, ausgenommen die Tagesbetreuungsgemeinden, einbehaltenen Ertragsanteilen durch Einbehalt/Überweisung von/mit den laufenden Einbehalten des laufenden Finanzjahres zu begleichen/gegen zu verrechnen. </w:t>
      </w:r>
    </w:p>
    <w:p w:rsidR="00762C32" w:rsidRPr="00E73219" w:rsidRDefault="00762C32" w:rsidP="00762C32">
      <w:pPr>
        <w:pStyle w:val="51Abs"/>
      </w:pPr>
      <w:r w:rsidRPr="00E73219">
        <w:t>(</w:t>
      </w:r>
      <w:r w:rsidR="007E6076" w:rsidRPr="00E73219">
        <w:t>7</w:t>
      </w:r>
      <w:r w:rsidRPr="00E73219">
        <w:t xml:space="preserve">) Ergibt die Schlussrechnung ein Guthaben/einen Übergenuss einer Tagesbetreuungsgemeinde/eines Tagesbetreuungsgemeindeverbandes, hat das Land diesen Betrag mit/von den laufenden Akontierungen des laufenden Finanzjahres an die betroffene Tagesbetreuungsgemeinde/an den betroffenen Tagesbetreuungsgemeindeverband zu überweisen/einzubehalten. </w:t>
      </w:r>
    </w:p>
    <w:p w:rsidR="00E7083E" w:rsidRPr="00E73219" w:rsidRDefault="00E7083E" w:rsidP="00762C32">
      <w:pPr>
        <w:pStyle w:val="45UeberschrPara"/>
      </w:pPr>
      <w:r w:rsidRPr="00E73219">
        <w:t>§ </w:t>
      </w:r>
      <w:r w:rsidR="009D2D64" w:rsidRPr="00E73219">
        <w:t>4</w:t>
      </w:r>
    </w:p>
    <w:p w:rsidR="008865C2" w:rsidRPr="00E73219" w:rsidRDefault="00E7083E" w:rsidP="00E93B66">
      <w:pPr>
        <w:pStyle w:val="45UeberschrPara"/>
      </w:pPr>
      <w:r w:rsidRPr="00E73219">
        <w:t>Berechnung und Einhebung der Schulassistenz</w:t>
      </w:r>
      <w:r w:rsidR="00D97A88" w:rsidRPr="00E73219">
        <w:t>umlage</w:t>
      </w:r>
      <w:r w:rsidRPr="00E73219">
        <w:t xml:space="preserve"> </w:t>
      </w:r>
    </w:p>
    <w:p w:rsidR="00762C32" w:rsidRPr="00E73219" w:rsidRDefault="00762C32" w:rsidP="00762C32">
      <w:pPr>
        <w:pStyle w:val="51Abs"/>
      </w:pPr>
      <w:r w:rsidRPr="00E73219">
        <w:t xml:space="preserve">(1) Die auf Leistungen gemäß § 1 Abs. 1 </w:t>
      </w:r>
      <w:r w:rsidR="00C771A8" w:rsidRPr="00E73219">
        <w:t xml:space="preserve">Z 1 </w:t>
      </w:r>
      <w:r w:rsidRPr="00E73219">
        <w:t xml:space="preserve">lit. g entfallende Schulassistenzumlage berechnet sich im Voraus auf Basis der von den Gemeinden, die Schulassistenz in Sinne </w:t>
      </w:r>
      <w:r w:rsidR="002118E4" w:rsidRPr="00E73219">
        <w:t>St</w:t>
      </w:r>
      <w:r w:rsidRPr="00E73219">
        <w:t xml:space="preserve">SchAG bereitstellen (im Folgenden „Schulassistenzgemeinden“), gemäß Abs. 3 anerkannten unbedeckten Auszahlungen. </w:t>
      </w:r>
    </w:p>
    <w:p w:rsidR="00762C32" w:rsidRPr="00E73219" w:rsidRDefault="00762C32" w:rsidP="00762C32">
      <w:pPr>
        <w:pStyle w:val="51Abs"/>
      </w:pPr>
      <w:r w:rsidRPr="00E73219">
        <w:t>(2) Die Schulassistenzumlage ist vom Land in monatlichen Teilbeträgen bis zum 3. eines Monats von den Ertragsanteilen der Gemeinden, ausgenommen die Schulassistenzgemeinden, einzubehalten.</w:t>
      </w:r>
    </w:p>
    <w:p w:rsidR="00762C32" w:rsidRPr="00E73219" w:rsidRDefault="00762C32" w:rsidP="00762C32">
      <w:pPr>
        <w:pStyle w:val="51Abs"/>
      </w:pPr>
      <w:r w:rsidRPr="00E73219">
        <w:t>(3) Schulassistenzgemeinden haben dem Land bis zum 15. </w:t>
      </w:r>
      <w:r w:rsidR="004B2844" w:rsidRPr="00E73219">
        <w:t>April</w:t>
      </w:r>
      <w:r w:rsidRPr="00E73219">
        <w:t xml:space="preserve"> des laufenden Finanzjahres eine Schätzung der im folgenden Finanzjahr zu erwartenden, unbedeckten Auszahlungen zu übermitteln. Bei Erstellung von Landesbudgets für zwei Finanzjahre erstreckt sich die Verpflichtung der Schulassistenzgemeinden auf diese zwei Finanzjahre. Das Land hat diese Schätzung zu prüfen. Ergeben sich Bedenken gegen die Plausibilität, hat das Land dies den Schulassistenzgemeinden bis 15. </w:t>
      </w:r>
      <w:r w:rsidR="004B2844" w:rsidRPr="00E73219">
        <w:t>Jun</w:t>
      </w:r>
      <w:r w:rsidRPr="00E73219">
        <w:t xml:space="preserve">i des laufenden Finanzjahres mitzuteilen und diese zu hören. Die unbedeckten Auszahlungen sind von den </w:t>
      </w:r>
      <w:r w:rsidRPr="00E73219">
        <w:lastRenderedPageBreak/>
        <w:t>Schulassistenzgemeinden vorläufig zu tragen. Das Land hat den Schulassistenzgemeinden die Differenz aus den anerkannten, unbedeckten Auszahlungen und die auf die Schulassistenzgemeinde gemäß</w:t>
      </w:r>
      <w:r w:rsidR="002118E4" w:rsidRPr="00E73219">
        <w:t xml:space="preserve"> Abs. </w:t>
      </w:r>
      <w:r w:rsidRPr="00E73219">
        <w:t>1 entfallende Schulassistenzumlage in monatlichen Teilbeträgen (Akontierung) bis zum 3. eines Monats zu überweisen. Schulassistenzgemeinden, die eine Schätzung nicht fristgerecht übermittelt haben</w:t>
      </w:r>
      <w:r w:rsidRPr="00047BF1">
        <w:rPr>
          <w:i/>
        </w:rPr>
        <w:t>,</w:t>
      </w:r>
      <w:r w:rsidRPr="00E73219">
        <w:t xml:space="preserve"> haben die unbedeckten Auszahlungen vorläufig zu tragen</w:t>
      </w:r>
      <w:r w:rsidR="00291E6D" w:rsidRPr="00E73219">
        <w:t>. Sie</w:t>
      </w:r>
      <w:r w:rsidRPr="00E73219">
        <w:t xml:space="preserve"> erhalten keine Akontierung</w:t>
      </w:r>
      <w:r w:rsidR="00291E6D" w:rsidRPr="00E73219">
        <w:t>en</w:t>
      </w:r>
      <w:r w:rsidRPr="00E73219">
        <w:t xml:space="preserve"> und </w:t>
      </w:r>
      <w:r w:rsidR="00291E6D" w:rsidRPr="00E73219">
        <w:t>das Land hat auch deren</w:t>
      </w:r>
      <w:r w:rsidRPr="00E73219">
        <w:t xml:space="preserve"> Schulassistenzumlage gemäß Abs. 2 einzubehalten. </w:t>
      </w:r>
    </w:p>
    <w:p w:rsidR="00762C32" w:rsidRPr="00E73219" w:rsidRDefault="00762C32" w:rsidP="00762C32">
      <w:pPr>
        <w:pStyle w:val="51Abs"/>
      </w:pPr>
      <w:r w:rsidRPr="00E73219">
        <w:t>(4) Für das abzuschließende Finanzjahr hat das Land eine Schlussrechnung über die Schulass</w:t>
      </w:r>
      <w:r w:rsidR="00774088" w:rsidRPr="00E73219">
        <w:t>istenzumlage bis spätestens 15. </w:t>
      </w:r>
      <w:r w:rsidRPr="00E73219">
        <w:t>März des laufenden Finanzjahres zu erstellen</w:t>
      </w:r>
      <w:r w:rsidR="00F9496E" w:rsidRPr="00E73219">
        <w:t xml:space="preserve"> und den Einbeh</w:t>
      </w:r>
      <w:r w:rsidR="00191F2F" w:rsidRPr="00E73219">
        <w:t>alten/Ak</w:t>
      </w:r>
      <w:r w:rsidR="00774088" w:rsidRPr="00E73219">
        <w:t>ontierungen gemäß Abs. </w:t>
      </w:r>
      <w:r w:rsidR="0078145F" w:rsidRPr="00E73219">
        <w:t>2</w:t>
      </w:r>
      <w:r w:rsidR="00F9496E" w:rsidRPr="00E73219">
        <w:t xml:space="preserve"> und </w:t>
      </w:r>
      <w:r w:rsidR="0078145F" w:rsidRPr="00E73219">
        <w:t>3</w:t>
      </w:r>
      <w:r w:rsidR="00F9496E" w:rsidRPr="00E73219">
        <w:t xml:space="preserve"> gegenüberzustellen</w:t>
      </w:r>
      <w:r w:rsidRPr="00E73219">
        <w:t>. Die Schulassistenzgemeinden haben dem Land hierfür bis spätestens 31. Jänner des laufenden Finanzjahres eine Aufstellung ihrer auf die Bereitstellung von Schulassistenz gemäß StSchAG entfallenden direkt zuordenbaren Einzahlungen und sämtliche auf diese Leistungen entfallenden Auszahlungen für das abzuschließende Finanzjahr vorzulegen und deren Höhe glaubhaft zu machen</w:t>
      </w:r>
      <w:r w:rsidR="00BF61E7" w:rsidRPr="00E73219">
        <w:t>.</w:t>
      </w:r>
      <w:r w:rsidRPr="00E73219">
        <w:t xml:space="preserve"> Der Rechnungsabschluss der Schulassistenzgemeinden ist dem Land unverzüglich</w:t>
      </w:r>
      <w:r w:rsidR="005B1466" w:rsidRPr="00E73219">
        <w:t>, spätestens ein</w:t>
      </w:r>
      <w:r w:rsidR="00794F80" w:rsidRPr="00E73219">
        <w:t>en</w:t>
      </w:r>
      <w:r w:rsidR="005B1466" w:rsidRPr="00E73219">
        <w:t xml:space="preserve"> Monat</w:t>
      </w:r>
      <w:r w:rsidRPr="00E73219">
        <w:t xml:space="preserve"> nach dessen Beschlussfassung im Gemeinderat</w:t>
      </w:r>
      <w:r w:rsidR="00BF61E7" w:rsidRPr="00E73219">
        <w:t>,</w:t>
      </w:r>
      <w:r w:rsidRPr="00E73219">
        <w:t xml:space="preserve"> elektronisch zu übermitteln. Die Landesregierung hat das Recht die Aufstellung der Schulassistenzgemeinden an Ort und Stelle zu prüfen; dazu sind </w:t>
      </w:r>
      <w:r w:rsidR="00794F80" w:rsidRPr="00E73219">
        <w:t xml:space="preserve">den Organen des Landes </w:t>
      </w:r>
      <w:r w:rsidRPr="00E73219">
        <w:t>sämtliche Auskünfte zu erteilen und die Bezug habenden Unterlagen vorzulegen.</w:t>
      </w:r>
    </w:p>
    <w:p w:rsidR="00762C32" w:rsidRPr="00E73219" w:rsidRDefault="00762C32" w:rsidP="00762C32">
      <w:pPr>
        <w:pStyle w:val="51Abs"/>
      </w:pPr>
      <w:r w:rsidRPr="00E73219">
        <w:t>(</w:t>
      </w:r>
      <w:r w:rsidR="00974FC9" w:rsidRPr="00E73219">
        <w:t>5</w:t>
      </w:r>
      <w:r w:rsidRPr="00E73219">
        <w:t xml:space="preserve">) Ergibt die Schlussrechnung ein Guthaben/einen Übergenuss des Landes, hat das Land diesen Betrag mit den von den Gemeinden, ausgenommen die Schulassistenzgemeinden, einbehaltenen Ertragsanteilen durch Einbehalt/Überweisung von/mit den laufenden Einbehalten des laufenden Finanzjahres zu begleichen/gegen zu verrechnen. </w:t>
      </w:r>
    </w:p>
    <w:p w:rsidR="00762C32" w:rsidRPr="00E73219" w:rsidRDefault="00762C32" w:rsidP="00762C32">
      <w:pPr>
        <w:pStyle w:val="51Abs"/>
      </w:pPr>
      <w:r w:rsidRPr="00E73219">
        <w:t>(</w:t>
      </w:r>
      <w:r w:rsidR="00974FC9" w:rsidRPr="00E73219">
        <w:t>6</w:t>
      </w:r>
      <w:r w:rsidRPr="00E73219">
        <w:t xml:space="preserve">) Ergibt die Schlussrechnung ein Guthaben/einen Übergenuss einer Schulassistenzgemeinde, hat das Land diesen Betrag mit/von den laufenden Akontierungen des laufenden Finanzjahres an die betroffene Schulassistenzgemeinde zu überweisen/einzubehalten. </w:t>
      </w:r>
    </w:p>
    <w:p w:rsidR="004E4E1B" w:rsidRPr="00E73219" w:rsidRDefault="004E4E1B" w:rsidP="004E4E1B">
      <w:pPr>
        <w:pStyle w:val="44UeberschrArt"/>
      </w:pPr>
      <w:r w:rsidRPr="00E73219">
        <w:t>§ 5</w:t>
      </w:r>
    </w:p>
    <w:p w:rsidR="004E4E1B" w:rsidRPr="00E73219" w:rsidRDefault="004E4E1B" w:rsidP="004E4E1B">
      <w:pPr>
        <w:pStyle w:val="45UeberschrPara"/>
      </w:pPr>
      <w:r w:rsidRPr="00E73219">
        <w:t>Rechtsnachfolge</w:t>
      </w:r>
    </w:p>
    <w:p w:rsidR="00794F80" w:rsidRPr="00E73219" w:rsidRDefault="004E4E1B" w:rsidP="004E4E1B">
      <w:pPr>
        <w:pStyle w:val="51Abs"/>
      </w:pPr>
      <w:r w:rsidRPr="00E73219">
        <w:t>(1) D</w:t>
      </w:r>
      <w:r w:rsidR="00CD254E" w:rsidRPr="00E73219">
        <w:t>as Land tritt mit Wirkung ab 1. Jänner </w:t>
      </w:r>
      <w:r w:rsidRPr="00E73219">
        <w:t xml:space="preserve">2024 </w:t>
      </w:r>
      <w:r w:rsidR="00794F80" w:rsidRPr="00E73219">
        <w:t>als Rechtsnachfolger ein:</w:t>
      </w:r>
    </w:p>
    <w:p w:rsidR="00794F80" w:rsidRPr="00E73219" w:rsidRDefault="00794F80" w:rsidP="00794F80">
      <w:pPr>
        <w:pStyle w:val="52Aufzaehle1Ziffer"/>
      </w:pPr>
      <w:r w:rsidRPr="00E73219">
        <w:tab/>
        <w:t>1.</w:t>
      </w:r>
      <w:r w:rsidRPr="00E73219">
        <w:tab/>
      </w:r>
      <w:r w:rsidR="004E4E1B" w:rsidRPr="00E73219">
        <w:t>in alle zu Gunsten des jeweiligen Sozialhilfeverban</w:t>
      </w:r>
      <w:r w:rsidR="00CD254E" w:rsidRPr="00E73219">
        <w:t>des, mit Ausnahme der Stadt</w:t>
      </w:r>
      <w:r w:rsidR="004E4E1B" w:rsidRPr="00E73219">
        <w:t xml:space="preserve">, im Zusammenhang mit der Gewährung von Leistungen abgeschlossenen Vergleiche, eingeräumten Pfandrechte und alle in diesem Zusammenhang bestehenden Forderungen des Sozialhilfeverbandes gegen </w:t>
      </w:r>
      <w:r w:rsidR="00A00EA1" w:rsidRPr="00E73219">
        <w:t>Leistungs</w:t>
      </w:r>
      <w:r w:rsidR="004E4E1B" w:rsidRPr="00E73219">
        <w:t>empfängerinnen/</w:t>
      </w:r>
      <w:r w:rsidR="00A00EA1" w:rsidRPr="00E73219">
        <w:t>Leistungs</w:t>
      </w:r>
      <w:r w:rsidR="004E4E1B" w:rsidRPr="00E73219">
        <w:t>empfänger, Erbinnen/Erben und Dritte</w:t>
      </w:r>
      <w:r w:rsidR="00D37BAD" w:rsidRPr="00E73219">
        <w:t>, i</w:t>
      </w:r>
      <w:r w:rsidR="004E4E1B" w:rsidRPr="00E73219">
        <w:t>n alle Verbindlichkeiten im Zusammenhang mit der Gewährung von Sozial- und Pflegleistungen gemäß § 1 Abs. 1, ausgenommen Z 1 lit. b und g,</w:t>
      </w:r>
      <w:r w:rsidR="006B6D3E" w:rsidRPr="00E73219">
        <w:t xml:space="preserve"> </w:t>
      </w:r>
      <w:r w:rsidRPr="00E73219">
        <w:t>und</w:t>
      </w:r>
    </w:p>
    <w:p w:rsidR="004E4E1B" w:rsidRPr="00E73219" w:rsidRDefault="00794F80" w:rsidP="00794F80">
      <w:pPr>
        <w:pStyle w:val="52Aufzaehle1Ziffer"/>
      </w:pPr>
      <w:r w:rsidRPr="00E73219">
        <w:tab/>
      </w:r>
      <w:r w:rsidR="00D37BAD" w:rsidRPr="00E73219">
        <w:t>2</w:t>
      </w:r>
      <w:r w:rsidRPr="00E73219">
        <w:t>.</w:t>
      </w:r>
      <w:r w:rsidRPr="00E73219">
        <w:tab/>
      </w:r>
      <w:r w:rsidR="006B6D3E" w:rsidRPr="00E73219">
        <w:t>in Forderungen</w:t>
      </w:r>
      <w:r w:rsidR="00C82658" w:rsidRPr="00E73219">
        <w:t xml:space="preserve"> aus vom Sozialhilfeverband gewährten, vom Land und vom jeweiligen Sozialhilfeverband gemeinsam finanzierten Darlehen</w:t>
      </w:r>
      <w:r w:rsidRPr="00E73219">
        <w:t>.</w:t>
      </w:r>
      <w:r w:rsidR="004E4E1B" w:rsidRPr="00E73219">
        <w:t xml:space="preserve"> </w:t>
      </w:r>
      <w:r w:rsidR="0058795A" w:rsidRPr="00E73219">
        <w:t>Die Ein</w:t>
      </w:r>
      <w:r w:rsidR="000109E0" w:rsidRPr="00E73219">
        <w:t>zahlung</w:t>
      </w:r>
      <w:r w:rsidR="0058795A" w:rsidRPr="00E73219">
        <w:t xml:space="preserve">en aus diesen Forderungen sind auf die ehemaligen sozialhilfeverbandsangehörigen Gemeinden </w:t>
      </w:r>
      <w:r w:rsidR="000109E0" w:rsidRPr="00E73219">
        <w:t>unter</w:t>
      </w:r>
      <w:r w:rsidR="00290ED2" w:rsidRPr="00E73219">
        <w:t xml:space="preserve"> Anwendung des § 2 Abs. 4 und 5</w:t>
      </w:r>
      <w:r w:rsidR="000109E0" w:rsidRPr="00E73219">
        <w:t xml:space="preserve"> </w:t>
      </w:r>
      <w:r w:rsidR="0058795A" w:rsidRPr="00E73219">
        <w:t xml:space="preserve">aufzuteilen. </w:t>
      </w:r>
    </w:p>
    <w:p w:rsidR="004E4E1B" w:rsidRPr="00E73219" w:rsidRDefault="004E4E1B" w:rsidP="00762C32">
      <w:pPr>
        <w:pStyle w:val="51Abs"/>
      </w:pPr>
      <w:r w:rsidRPr="00E73219">
        <w:t>(2) In alle übrigen Rechte und Pflichten treten die ehemaligen sozialhilfeverbandsangehörigen Gemeinden gemeinsam ein und haften solidarisch für alle Verbindlichkeiten des aufgelösten Sozialhilfeverbandes.</w:t>
      </w:r>
    </w:p>
    <w:p w:rsidR="00A7225F" w:rsidRPr="00E73219" w:rsidRDefault="00A7225F" w:rsidP="006720FD">
      <w:pPr>
        <w:pStyle w:val="44UeberschrArt"/>
      </w:pPr>
      <w:r w:rsidRPr="00E73219">
        <w:t>§ </w:t>
      </w:r>
      <w:r w:rsidR="004E4E1B" w:rsidRPr="00E73219">
        <w:t>6</w:t>
      </w:r>
    </w:p>
    <w:p w:rsidR="006720FD" w:rsidRPr="00E73219" w:rsidRDefault="006720FD" w:rsidP="006720FD">
      <w:pPr>
        <w:pStyle w:val="45UeberschrPara"/>
      </w:pPr>
      <w:r w:rsidRPr="00E73219">
        <w:t>Sozial- und Pflegegremium</w:t>
      </w:r>
    </w:p>
    <w:p w:rsidR="006720FD" w:rsidRPr="00E73219" w:rsidRDefault="006720FD" w:rsidP="006720FD">
      <w:pPr>
        <w:pStyle w:val="51Abs"/>
      </w:pPr>
      <w:r w:rsidRPr="00E73219">
        <w:t xml:space="preserve">(1) Beim Amt der Landesregierung wird ein Sozial- und Pflegegremium (im Folgenden Gremium) eingerichtet. </w:t>
      </w:r>
    </w:p>
    <w:p w:rsidR="006720FD" w:rsidRPr="00E73219" w:rsidRDefault="006720FD" w:rsidP="006720FD">
      <w:pPr>
        <w:pStyle w:val="51Abs"/>
      </w:pPr>
      <w:r w:rsidRPr="00E73219">
        <w:t>(2) Die Mitglieder des Gremiums werden, soweit sie diesem nicht Kraft ihrer Funktion angehören, von der Landesregierung für die Dauer der Gesetzgebungsperiode des Landtages bestellt. Das Gremium besteht aus folgenden Mitgliedern:</w:t>
      </w:r>
    </w:p>
    <w:p w:rsidR="006720FD" w:rsidRPr="00E73219" w:rsidRDefault="006720FD" w:rsidP="006720FD">
      <w:pPr>
        <w:pStyle w:val="52Aufzaehle1Ziffer"/>
      </w:pPr>
      <w:r w:rsidRPr="00E73219">
        <w:tab/>
        <w:t>1.</w:t>
      </w:r>
      <w:r w:rsidRPr="00E73219">
        <w:tab/>
        <w:t>der/dem Vorsitzenden des Städtebundes</w:t>
      </w:r>
      <w:r w:rsidR="000109E0" w:rsidRPr="00E73219">
        <w:t xml:space="preserve"> Österreich</w:t>
      </w:r>
      <w:r w:rsidRPr="00E73219">
        <w:t>, Landesgruppe Steiermark;</w:t>
      </w:r>
    </w:p>
    <w:p w:rsidR="006720FD" w:rsidRPr="00E73219" w:rsidRDefault="006720FD" w:rsidP="006720FD">
      <w:pPr>
        <w:pStyle w:val="52Aufzaehle1Ziffer"/>
      </w:pPr>
      <w:r w:rsidRPr="00E73219">
        <w:tab/>
        <w:t>2.</w:t>
      </w:r>
      <w:r w:rsidRPr="00E73219">
        <w:tab/>
      </w:r>
      <w:r w:rsidR="00290ED2" w:rsidRPr="00E73219">
        <w:t>drei</w:t>
      </w:r>
      <w:r w:rsidRPr="00E73219">
        <w:t xml:space="preserve"> weiteren Vertreterinnen/Vertretern, die vom Städtebund</w:t>
      </w:r>
      <w:r w:rsidR="000109E0" w:rsidRPr="00E73219">
        <w:t xml:space="preserve"> Österreich</w:t>
      </w:r>
      <w:r w:rsidRPr="00E73219">
        <w:t>, Landesgruppe Steiermark, nominiert werden;</w:t>
      </w:r>
    </w:p>
    <w:p w:rsidR="006720FD" w:rsidRPr="00E73219" w:rsidRDefault="006720FD" w:rsidP="006720FD">
      <w:pPr>
        <w:pStyle w:val="52Aufzaehle1Ziffer"/>
      </w:pPr>
      <w:r w:rsidRPr="00E73219">
        <w:tab/>
        <w:t>3.</w:t>
      </w:r>
      <w:r w:rsidRPr="00E73219">
        <w:tab/>
        <w:t>der Präsidentin/dem Präsidenten des Gemeindebundes</w:t>
      </w:r>
      <w:r w:rsidR="00290ED2" w:rsidRPr="00E73219">
        <w:t xml:space="preserve"> Steiermark</w:t>
      </w:r>
      <w:r w:rsidRPr="00E73219">
        <w:t>;</w:t>
      </w:r>
    </w:p>
    <w:p w:rsidR="006720FD" w:rsidRPr="00E73219" w:rsidRDefault="00C63E84" w:rsidP="00C63E84">
      <w:pPr>
        <w:pStyle w:val="52Aufzaehle1Ziffer"/>
      </w:pPr>
      <w:r w:rsidRPr="00E73219">
        <w:tab/>
      </w:r>
      <w:r w:rsidR="006720FD" w:rsidRPr="00E73219">
        <w:t>4.</w:t>
      </w:r>
      <w:r w:rsidRPr="00E73219">
        <w:tab/>
      </w:r>
      <w:r w:rsidR="0009322B" w:rsidRPr="00E73219">
        <w:t>drei</w:t>
      </w:r>
      <w:r w:rsidR="006720FD" w:rsidRPr="00E73219">
        <w:t xml:space="preserve"> weiteren Vertreterinnen/Vertreter</w:t>
      </w:r>
      <w:r w:rsidR="00F17DB2" w:rsidRPr="00E73219">
        <w:t xml:space="preserve"> des Gemeindebundes</w:t>
      </w:r>
      <w:r w:rsidR="00290ED2" w:rsidRPr="00E73219">
        <w:t xml:space="preserve"> Steiermark</w:t>
      </w:r>
      <w:r w:rsidR="006720FD" w:rsidRPr="00E73219">
        <w:t xml:space="preserve">, die </w:t>
      </w:r>
      <w:r w:rsidR="00F17DB2" w:rsidRPr="00E73219">
        <w:t>von diesem</w:t>
      </w:r>
      <w:r w:rsidR="006720FD" w:rsidRPr="00E73219">
        <w:t xml:space="preserve"> nominiert werden;</w:t>
      </w:r>
    </w:p>
    <w:p w:rsidR="00C63E84" w:rsidRPr="00E73219" w:rsidRDefault="00C63E84" w:rsidP="00C63E84">
      <w:pPr>
        <w:pStyle w:val="52Aufzaehle1Ziffer"/>
        <w:rPr>
          <w:rFonts w:eastAsiaTheme="minorHAnsi"/>
        </w:rPr>
      </w:pPr>
      <w:r w:rsidRPr="00E73219">
        <w:lastRenderedPageBreak/>
        <w:tab/>
        <w:t>5.</w:t>
      </w:r>
      <w:r w:rsidRPr="00E73219">
        <w:tab/>
        <w:t xml:space="preserve">je einer Person aus jedem politischen Bezirk </w:t>
      </w:r>
      <w:r w:rsidRPr="00047BF1">
        <w:rPr>
          <w:lang w:val="de-DE"/>
        </w:rPr>
        <w:t>mit weniger als 100.000 Einwohnerinnen/Einwohnern</w:t>
      </w:r>
      <w:r w:rsidRPr="00E73219">
        <w:t>, die vom Gemeindebund</w:t>
      </w:r>
      <w:r w:rsidR="00290ED2" w:rsidRPr="00E73219">
        <w:t xml:space="preserve"> Steiermark</w:t>
      </w:r>
      <w:r w:rsidRPr="00E73219">
        <w:t xml:space="preserve"> im Einvernehmen mit dem Städte</w:t>
      </w:r>
      <w:r w:rsidR="00F17DB2" w:rsidRPr="00E73219">
        <w:t>bund</w:t>
      </w:r>
      <w:r w:rsidR="000109E0" w:rsidRPr="00E73219">
        <w:t xml:space="preserve"> Österreich</w:t>
      </w:r>
      <w:r w:rsidR="00F17DB2" w:rsidRPr="00E73219">
        <w:t xml:space="preserve">, Landesgruppe Steiermark, </w:t>
      </w:r>
      <w:r w:rsidRPr="00E73219">
        <w:t>nominiert werden;</w:t>
      </w:r>
    </w:p>
    <w:p w:rsidR="00C63E84" w:rsidRPr="00E73219" w:rsidRDefault="00F17DB2" w:rsidP="00F17DB2">
      <w:pPr>
        <w:pStyle w:val="52Aufzaehle1Ziffer"/>
      </w:pPr>
      <w:r w:rsidRPr="00E73219">
        <w:tab/>
      </w:r>
      <w:r w:rsidR="00C63E84" w:rsidRPr="00E73219">
        <w:t>6.</w:t>
      </w:r>
      <w:r w:rsidRPr="00E73219">
        <w:tab/>
      </w:r>
      <w:r w:rsidR="0009322B" w:rsidRPr="00E73219">
        <w:t xml:space="preserve">je </w:t>
      </w:r>
      <w:r w:rsidR="00C63E84" w:rsidRPr="00E73219">
        <w:t>zwei Person</w:t>
      </w:r>
      <w:r w:rsidR="008B369A" w:rsidRPr="00E73219">
        <w:t>en</w:t>
      </w:r>
      <w:r w:rsidR="00C63E84" w:rsidRPr="00E73219">
        <w:t xml:space="preserve"> aus jedem politischen Bezirk </w:t>
      </w:r>
      <w:r w:rsidRPr="00047BF1">
        <w:rPr>
          <w:lang w:val="de-DE"/>
        </w:rPr>
        <w:t>ab</w:t>
      </w:r>
      <w:r w:rsidR="00C63E84" w:rsidRPr="00047BF1">
        <w:rPr>
          <w:lang w:val="de-DE"/>
        </w:rPr>
        <w:t xml:space="preserve"> 100.000 Einwohnerinnen/Einwohnern</w:t>
      </w:r>
      <w:r w:rsidR="00C63E84" w:rsidRPr="00E73219">
        <w:t>, die vom Gemeindebund</w:t>
      </w:r>
      <w:r w:rsidR="00290ED2" w:rsidRPr="00E73219">
        <w:t xml:space="preserve"> Steiermark</w:t>
      </w:r>
      <w:r w:rsidR="00C63E84" w:rsidRPr="00E73219">
        <w:t xml:space="preserve"> im Einvernehmen mit dem Städte</w:t>
      </w:r>
      <w:r w:rsidRPr="00E73219">
        <w:t>bund</w:t>
      </w:r>
      <w:r w:rsidR="000109E0" w:rsidRPr="00E73219">
        <w:t xml:space="preserve"> Österreich</w:t>
      </w:r>
      <w:r w:rsidRPr="00E73219">
        <w:t xml:space="preserve">, Landesgruppe Steiermark, </w:t>
      </w:r>
      <w:r w:rsidR="00C63E84" w:rsidRPr="00E73219">
        <w:t>nominiert werden;</w:t>
      </w:r>
    </w:p>
    <w:p w:rsidR="00F17DB2" w:rsidRPr="00E73219" w:rsidRDefault="00F17DB2" w:rsidP="00F17DB2">
      <w:pPr>
        <w:pStyle w:val="52Aufzaehle1Ziffer"/>
        <w:rPr>
          <w:rFonts w:eastAsiaTheme="minorHAnsi"/>
        </w:rPr>
      </w:pPr>
      <w:r w:rsidRPr="00E73219">
        <w:tab/>
        <w:t>7.</w:t>
      </w:r>
      <w:r w:rsidRPr="00E73219">
        <w:tab/>
        <w:t>drei Vertreterinnen/drei Vertreter</w:t>
      </w:r>
      <w:r w:rsidR="0009322B" w:rsidRPr="00E73219">
        <w:t>n</w:t>
      </w:r>
      <w:r w:rsidRPr="00E73219">
        <w:t xml:space="preserve"> der Stadt Graz, die von dieser nominiert werden; </w:t>
      </w:r>
    </w:p>
    <w:p w:rsidR="006720FD" w:rsidRPr="00E73219" w:rsidRDefault="006720FD" w:rsidP="006720FD">
      <w:pPr>
        <w:pStyle w:val="52Aufzaehle1Ziffer"/>
      </w:pPr>
      <w:r w:rsidRPr="00E73219">
        <w:tab/>
      </w:r>
      <w:r w:rsidR="00F17DB2" w:rsidRPr="00E73219">
        <w:t>8</w:t>
      </w:r>
      <w:r w:rsidRPr="00E73219">
        <w:t>.</w:t>
      </w:r>
      <w:r w:rsidRPr="00E73219">
        <w:tab/>
        <w:t xml:space="preserve">der Obfrau/dem Obmann des </w:t>
      </w:r>
      <w:r w:rsidR="00F17DB2" w:rsidRPr="00E73219">
        <w:t>A</w:t>
      </w:r>
      <w:r w:rsidRPr="00E73219">
        <w:t xml:space="preserve">usschusses des Landtages </w:t>
      </w:r>
      <w:r w:rsidR="00F17DB2" w:rsidRPr="00E73219">
        <w:t xml:space="preserve">für soziale Angelegenheiten </w:t>
      </w:r>
      <w:r w:rsidRPr="00E73219">
        <w:t>sowie deren/dessen Stellvertreter/Stellvertreterin;</w:t>
      </w:r>
    </w:p>
    <w:p w:rsidR="006720FD" w:rsidRPr="00E73219" w:rsidRDefault="00C63E84" w:rsidP="006720FD">
      <w:pPr>
        <w:pStyle w:val="52Aufzaehle1Ziffer"/>
      </w:pPr>
      <w:r w:rsidRPr="00E73219">
        <w:tab/>
      </w:r>
      <w:r w:rsidR="00F17DB2" w:rsidRPr="00E73219">
        <w:t>9</w:t>
      </w:r>
      <w:r w:rsidR="006720FD" w:rsidRPr="00E73219">
        <w:t>.</w:t>
      </w:r>
      <w:r w:rsidR="006720FD" w:rsidRPr="00E73219">
        <w:tab/>
        <w:t xml:space="preserve">der Obfrau/dem Obmann des </w:t>
      </w:r>
      <w:r w:rsidR="00F17DB2" w:rsidRPr="00E73219">
        <w:t xml:space="preserve">Ausschusses des Landtages für Angelegenheiten der Pflege </w:t>
      </w:r>
      <w:r w:rsidR="006720FD" w:rsidRPr="00E73219">
        <w:t>sowie deren/dessen Stellvertreter/Stellvertreterin;</w:t>
      </w:r>
    </w:p>
    <w:p w:rsidR="006720FD" w:rsidRPr="00E73219" w:rsidRDefault="00C63E84" w:rsidP="006720FD">
      <w:pPr>
        <w:pStyle w:val="52Aufzaehle1Ziffer"/>
      </w:pPr>
      <w:r w:rsidRPr="00E73219">
        <w:tab/>
      </w:r>
      <w:r w:rsidR="00F17DB2" w:rsidRPr="00E73219">
        <w:t>10</w:t>
      </w:r>
      <w:r w:rsidR="006720FD" w:rsidRPr="00E73219">
        <w:t>.</w:t>
      </w:r>
      <w:r w:rsidR="006720FD" w:rsidRPr="00E73219">
        <w:tab/>
        <w:t xml:space="preserve">der Obfrau/dem Obmann des </w:t>
      </w:r>
      <w:r w:rsidR="00F17DB2" w:rsidRPr="00E73219">
        <w:t>Ausschusses des Landtages für Angelegenheiten der Schulassistenz</w:t>
      </w:r>
      <w:r w:rsidR="006720FD" w:rsidRPr="00E73219">
        <w:t xml:space="preserve"> sowie deren/dessen Stellvertreter/Stellvertreterin;</w:t>
      </w:r>
    </w:p>
    <w:p w:rsidR="006720FD" w:rsidRPr="00E73219" w:rsidRDefault="00C63E84" w:rsidP="006720FD">
      <w:pPr>
        <w:pStyle w:val="52Aufzaehle1Ziffer"/>
      </w:pPr>
      <w:r w:rsidRPr="00E73219">
        <w:tab/>
        <w:t>1</w:t>
      </w:r>
      <w:r w:rsidR="00F17DB2" w:rsidRPr="00E73219">
        <w:t>1</w:t>
      </w:r>
      <w:r w:rsidR="006720FD" w:rsidRPr="00E73219">
        <w:t>.</w:t>
      </w:r>
      <w:r w:rsidR="006720FD" w:rsidRPr="00E73219">
        <w:tab/>
        <w:t xml:space="preserve">der Obfrau/dem Obmann des </w:t>
      </w:r>
      <w:r w:rsidR="00F17DB2" w:rsidRPr="00E73219">
        <w:t xml:space="preserve">Ausschusses des Landtages für Angelegenheiten der </w:t>
      </w:r>
      <w:r w:rsidR="006720FD" w:rsidRPr="00E73219">
        <w:t>Gemeinden sowie deren/dessen Stellvertreter/Stellvertreterin;</w:t>
      </w:r>
    </w:p>
    <w:p w:rsidR="006720FD" w:rsidRPr="00E73219" w:rsidRDefault="006720FD" w:rsidP="006720FD">
      <w:pPr>
        <w:pStyle w:val="52Aufzaehle1Ziffer"/>
      </w:pPr>
      <w:r w:rsidRPr="00E73219">
        <w:tab/>
      </w:r>
      <w:r w:rsidR="00C63E84" w:rsidRPr="00E73219">
        <w:t>1</w:t>
      </w:r>
      <w:r w:rsidR="00F17DB2" w:rsidRPr="00E73219">
        <w:t>2</w:t>
      </w:r>
      <w:r w:rsidRPr="00E73219">
        <w:t>.</w:t>
      </w:r>
      <w:r w:rsidRPr="00E73219">
        <w:tab/>
        <w:t>der Leiterin/dem Leiter der für Soziales im Amt der Landesregierung zuständigen Abteilung;</w:t>
      </w:r>
    </w:p>
    <w:p w:rsidR="006720FD" w:rsidRPr="00E73219" w:rsidRDefault="006720FD" w:rsidP="006720FD">
      <w:pPr>
        <w:pStyle w:val="52Aufzaehle1Ziffer"/>
      </w:pPr>
      <w:r w:rsidRPr="00E73219">
        <w:tab/>
        <w:t>1</w:t>
      </w:r>
      <w:r w:rsidR="00F17DB2" w:rsidRPr="00E73219">
        <w:t>3</w:t>
      </w:r>
      <w:r w:rsidRPr="00E73219">
        <w:t>.</w:t>
      </w:r>
      <w:r w:rsidRPr="00E73219">
        <w:tab/>
        <w:t xml:space="preserve">der Leiterin/dem Leiter der für </w:t>
      </w:r>
      <w:r w:rsidR="00290ED2" w:rsidRPr="00E73219">
        <w:t xml:space="preserve">Angelegenheiten der </w:t>
      </w:r>
      <w:r w:rsidRPr="00E73219">
        <w:t>Pflege im Amt der Landesregierung zuständigen Abteilung;</w:t>
      </w:r>
    </w:p>
    <w:p w:rsidR="006720FD" w:rsidRPr="00E73219" w:rsidRDefault="006720FD" w:rsidP="006720FD">
      <w:pPr>
        <w:pStyle w:val="52Aufzaehle1Ziffer"/>
      </w:pPr>
      <w:r w:rsidRPr="00E73219">
        <w:tab/>
        <w:t>1</w:t>
      </w:r>
      <w:r w:rsidR="00F17DB2" w:rsidRPr="00E73219">
        <w:t>4</w:t>
      </w:r>
      <w:r w:rsidRPr="00E73219">
        <w:t>.</w:t>
      </w:r>
      <w:r w:rsidRPr="00E73219">
        <w:tab/>
        <w:t xml:space="preserve">der Leiterin/dem Leiter der für </w:t>
      </w:r>
      <w:r w:rsidR="00290ED2" w:rsidRPr="00E73219">
        <w:t xml:space="preserve">Angelegenheiten der </w:t>
      </w:r>
      <w:r w:rsidRPr="00E73219">
        <w:t>Bildung im Amt der Landesregierung zuständigen Abteilung;</w:t>
      </w:r>
    </w:p>
    <w:p w:rsidR="006720FD" w:rsidRPr="00E73219" w:rsidRDefault="006720FD" w:rsidP="006720FD">
      <w:pPr>
        <w:pStyle w:val="52Aufzaehle1Ziffer"/>
      </w:pPr>
      <w:r w:rsidRPr="00E73219">
        <w:tab/>
        <w:t>1</w:t>
      </w:r>
      <w:r w:rsidR="00F17DB2" w:rsidRPr="00E73219">
        <w:t>4</w:t>
      </w:r>
      <w:r w:rsidRPr="00E73219">
        <w:t>.</w:t>
      </w:r>
      <w:r w:rsidRPr="00E73219">
        <w:tab/>
        <w:t xml:space="preserve">der Leiterin/dem Leiter der für </w:t>
      </w:r>
      <w:r w:rsidR="00290ED2" w:rsidRPr="00E73219">
        <w:t xml:space="preserve">Angelegenheiten der </w:t>
      </w:r>
      <w:r w:rsidRPr="00E73219">
        <w:t>Gemeinden im Amt der Landesregierung zuständigen Abteilung.</w:t>
      </w:r>
    </w:p>
    <w:p w:rsidR="006720FD" w:rsidRPr="00E73219" w:rsidRDefault="006720FD" w:rsidP="006720FD">
      <w:pPr>
        <w:pStyle w:val="58Schlussteile0Abs"/>
      </w:pPr>
      <w:r w:rsidRPr="00E73219">
        <w:t xml:space="preserve">Für jedes Mitglied ist ein Ersatzmitglied zu </w:t>
      </w:r>
      <w:r w:rsidR="00F17DB2" w:rsidRPr="00E73219">
        <w:t>nominieren/</w:t>
      </w:r>
      <w:r w:rsidRPr="00E73219">
        <w:t>bestellen.</w:t>
      </w:r>
    </w:p>
    <w:p w:rsidR="0009322B" w:rsidRPr="00E73219" w:rsidRDefault="006720FD" w:rsidP="006720FD">
      <w:pPr>
        <w:pStyle w:val="51Abs"/>
      </w:pPr>
      <w:r w:rsidRPr="00E73219">
        <w:t xml:space="preserve">(3) Der Vorsitz wechselt halbjährlich zwischen den Mitgliedern gemäß Abs. 2 Z 1, 3, </w:t>
      </w:r>
      <w:r w:rsidR="00D04F61" w:rsidRPr="00E73219">
        <w:t>8</w:t>
      </w:r>
      <w:r w:rsidRPr="00E73219">
        <w:t xml:space="preserve"> und </w:t>
      </w:r>
      <w:r w:rsidR="00D04F61" w:rsidRPr="00E73219">
        <w:t>9</w:t>
      </w:r>
      <w:r w:rsidRPr="00E73219">
        <w:t>; beginnend mit dem Mitglied gemäß Abs. 2 Z </w:t>
      </w:r>
      <w:r w:rsidR="00D04F61" w:rsidRPr="00E73219">
        <w:t>8</w:t>
      </w:r>
      <w:r w:rsidRPr="00E73219">
        <w:t>.</w:t>
      </w:r>
    </w:p>
    <w:p w:rsidR="006720FD" w:rsidRPr="00E73219" w:rsidRDefault="006720FD" w:rsidP="006720FD">
      <w:pPr>
        <w:pStyle w:val="51Abs"/>
      </w:pPr>
      <w:r w:rsidRPr="00E73219">
        <w:t>(4) Dem Gremium obliegen folgende Aufgaben:</w:t>
      </w:r>
    </w:p>
    <w:p w:rsidR="006720FD" w:rsidRPr="00E73219" w:rsidRDefault="006720FD" w:rsidP="006720FD">
      <w:pPr>
        <w:pStyle w:val="52Aufzaehle1Ziffer"/>
      </w:pPr>
      <w:r w:rsidRPr="00E73219">
        <w:tab/>
        <w:t>1.</w:t>
      </w:r>
      <w:r w:rsidRPr="00E73219">
        <w:tab/>
        <w:t>Informationsaustausch</w:t>
      </w:r>
      <w:r w:rsidR="008D0207" w:rsidRPr="00E73219">
        <w:t>,</w:t>
      </w:r>
      <w:r w:rsidRPr="00E73219">
        <w:t xml:space="preserve"> insbesondere über Planungsgrundlagen des nächsten Kalenderjahres und über die Mittelverwendung</w:t>
      </w:r>
      <w:r w:rsidR="00D04F61" w:rsidRPr="00E73219">
        <w:t>en</w:t>
      </w:r>
      <w:r w:rsidRPr="00E73219">
        <w:t xml:space="preserve"> des Vorjahres;</w:t>
      </w:r>
    </w:p>
    <w:p w:rsidR="006720FD" w:rsidRPr="00E73219" w:rsidRDefault="006720FD" w:rsidP="006720FD">
      <w:pPr>
        <w:pStyle w:val="52Aufzaehle1Ziffer"/>
      </w:pPr>
      <w:r w:rsidRPr="00E73219">
        <w:tab/>
        <w:t>2.</w:t>
      </w:r>
      <w:r w:rsidRPr="00E73219">
        <w:tab/>
        <w:t>Aufzeigen von sozial- und pflegepolitischen Entwicklungen.</w:t>
      </w:r>
    </w:p>
    <w:p w:rsidR="006720FD" w:rsidRPr="00E73219" w:rsidRDefault="006720FD" w:rsidP="006720FD">
      <w:pPr>
        <w:pStyle w:val="51Abs"/>
      </w:pPr>
      <w:r w:rsidRPr="00E73219">
        <w:t xml:space="preserve">(5) Das Gremium ist von der/vom Vorsitzenden mindestens zwei Mal im Jahr einzuberufen. </w:t>
      </w:r>
    </w:p>
    <w:p w:rsidR="006720FD" w:rsidRPr="00E73219" w:rsidRDefault="006720FD" w:rsidP="006720FD">
      <w:pPr>
        <w:pStyle w:val="51Abs"/>
      </w:pPr>
      <w:r w:rsidRPr="00E73219">
        <w:t>(6) Die Mitglieder und die/der Vorsitzende bleiben bis zur Konstituierung des neuen Gremiums nach der Landtagswahl in ihrer Funktion. Die konstituierende Sitzung ist von der bisherigen/dem bisherigen Vorsitzenden einzuberufen und von dieser/diesem bis zur Wahl der neuen/des neuen Vorsitzenden zu leiten.</w:t>
      </w:r>
    </w:p>
    <w:p w:rsidR="006720FD" w:rsidRPr="00E73219" w:rsidRDefault="006720FD" w:rsidP="006720FD">
      <w:pPr>
        <w:pStyle w:val="51Abs"/>
      </w:pPr>
      <w:r w:rsidRPr="00E73219">
        <w:t>(7) Das Gremium hat sich eine Geschäftsordnung zu geben, in der insbesondere die Rechte und Pflichten der Mitglieder und deren Vertretung zu regeln sind.</w:t>
      </w:r>
    </w:p>
    <w:p w:rsidR="004A40CD" w:rsidRPr="00E73219" w:rsidRDefault="004A40CD" w:rsidP="004A40CD">
      <w:pPr>
        <w:pStyle w:val="44UeberschrArt"/>
      </w:pPr>
      <w:r w:rsidRPr="00E73219">
        <w:t>§ 7</w:t>
      </w:r>
    </w:p>
    <w:p w:rsidR="004A40CD" w:rsidRPr="00E73219" w:rsidRDefault="004A40CD" w:rsidP="004A40CD">
      <w:pPr>
        <w:pStyle w:val="45UeberschrPara"/>
      </w:pPr>
      <w:r w:rsidRPr="00E73219">
        <w:t>Verweise</w:t>
      </w:r>
    </w:p>
    <w:p w:rsidR="004A40CD" w:rsidRPr="00E73219" w:rsidRDefault="004A40CD" w:rsidP="004A40CD">
      <w:pPr>
        <w:pStyle w:val="51Abs"/>
      </w:pPr>
      <w:r w:rsidRPr="00E73219">
        <w:t xml:space="preserve">Verweise in diesem Gesetz auf </w:t>
      </w:r>
      <w:r w:rsidR="00BE2315" w:rsidRPr="00E73219">
        <w:t>das Finanzausgleichsgesetz 2017, BGBl. I Nr. 116/2016, sind als Verweise auf die Fassung BGBl. I Nr. 133/2022, zu verstehen.</w:t>
      </w:r>
    </w:p>
    <w:p w:rsidR="00A10A10" w:rsidRPr="00E73219" w:rsidRDefault="000328F4" w:rsidP="00DE11D8">
      <w:pPr>
        <w:pStyle w:val="44UeberschrArt"/>
      </w:pPr>
      <w:r w:rsidRPr="00E73219">
        <w:t>§ </w:t>
      </w:r>
      <w:r w:rsidR="00BE2315" w:rsidRPr="00E73219">
        <w:t>8</w:t>
      </w:r>
    </w:p>
    <w:p w:rsidR="00A7225F" w:rsidRPr="00E73219" w:rsidRDefault="00A7225F" w:rsidP="00DE11D8">
      <w:pPr>
        <w:pStyle w:val="45UeberschrPara"/>
      </w:pPr>
      <w:r w:rsidRPr="00E73219">
        <w:t>Übergangsbestimmung</w:t>
      </w:r>
      <w:r w:rsidR="0096580F" w:rsidRPr="00E73219">
        <w:t>en Sozialhilfeverbände</w:t>
      </w:r>
    </w:p>
    <w:p w:rsidR="00CC7C1A" w:rsidRPr="00E73219" w:rsidRDefault="002A53AE" w:rsidP="00A7225F">
      <w:pPr>
        <w:pStyle w:val="51Abs"/>
      </w:pPr>
      <w:r w:rsidRPr="00E73219">
        <w:t>(</w:t>
      </w:r>
      <w:r w:rsidR="00833E3A" w:rsidRPr="00E73219">
        <w:t>1</w:t>
      </w:r>
      <w:r w:rsidRPr="00E73219">
        <w:t xml:space="preserve">) </w:t>
      </w:r>
      <w:r w:rsidR="002C53DC" w:rsidRPr="00E73219">
        <w:t xml:space="preserve">Die Bezirkshauptfrau/Der Bezirkshauptmann hat ab Inkrafttreten dieses Gesetzes die den Organen des Sozialhilfeverbandes übertragenen Aufgaben als Übergangsobfrau/Übergangsobmann wahrzunehmen. </w:t>
      </w:r>
      <w:r w:rsidR="004B2844" w:rsidRPr="00E73219">
        <w:t xml:space="preserve">Sie/Er kann für den Fall ihrer/seiner Verhinderung eine Vertretung aus dem Kreis der Bediensteten der Bezirkshauptmannschaft bestellen; dies ist dem Land schriftlich anzuzeigen. </w:t>
      </w:r>
      <w:r w:rsidR="00DC092C" w:rsidRPr="00E73219">
        <w:t>Sie</w:t>
      </w:r>
      <w:r w:rsidR="0009322B" w:rsidRPr="00E73219">
        <w:t>/Er</w:t>
      </w:r>
      <w:r w:rsidR="00DC092C" w:rsidRPr="00E73219">
        <w:t xml:space="preserve"> hat </w:t>
      </w:r>
      <w:r w:rsidR="00903D97" w:rsidRPr="00E73219">
        <w:t xml:space="preserve">alle </w:t>
      </w:r>
      <w:r w:rsidR="00DC092C" w:rsidRPr="00E73219">
        <w:t xml:space="preserve">zur Abwicklung der Auflösung des Sozialhilfeverbandes </w:t>
      </w:r>
      <w:r w:rsidR="00903D97" w:rsidRPr="00E73219">
        <w:t>erforderlichen</w:t>
      </w:r>
      <w:r w:rsidR="00DC092C" w:rsidRPr="00E73219">
        <w:t xml:space="preserve"> Geschäfte und Angelegenheiten zu besorgen. </w:t>
      </w:r>
      <w:r w:rsidR="002C53DC" w:rsidRPr="00E73219">
        <w:t xml:space="preserve">Sie/Er </w:t>
      </w:r>
      <w:r w:rsidRPr="00E73219">
        <w:t>ha</w:t>
      </w:r>
      <w:r w:rsidR="002C53DC" w:rsidRPr="00E73219">
        <w:t>t</w:t>
      </w:r>
      <w:r w:rsidRPr="00E73219">
        <w:t xml:space="preserve"> </w:t>
      </w:r>
      <w:r w:rsidR="00CC7C1A" w:rsidRPr="00E73219">
        <w:t>dem Land nach Ablauf des Rechnungsjahres 202</w:t>
      </w:r>
      <w:r w:rsidR="004909E4" w:rsidRPr="00E73219">
        <w:t>3</w:t>
      </w:r>
      <w:r w:rsidR="00CC7C1A" w:rsidRPr="00E73219">
        <w:t xml:space="preserve"> eine Aufstellung der gesamten </w:t>
      </w:r>
      <w:r w:rsidR="00904E2F" w:rsidRPr="00E73219">
        <w:t>Auszahlungen</w:t>
      </w:r>
      <w:r w:rsidR="00FC7C76" w:rsidRPr="00E73219">
        <w:t xml:space="preserve"> und E</w:t>
      </w:r>
      <w:r w:rsidR="00904E2F" w:rsidRPr="00E73219">
        <w:t>inzahlungen</w:t>
      </w:r>
      <w:r w:rsidR="00CC7C1A" w:rsidRPr="00E73219">
        <w:t xml:space="preserve"> </w:t>
      </w:r>
      <w:r w:rsidR="000003C2" w:rsidRPr="00E73219">
        <w:t>gemäß § 1 Abs. </w:t>
      </w:r>
      <w:r w:rsidR="007C1794" w:rsidRPr="00E73219">
        <w:t>1</w:t>
      </w:r>
      <w:r w:rsidR="00F12BCF" w:rsidRPr="00E73219">
        <w:t xml:space="preserve">, </w:t>
      </w:r>
      <w:r w:rsidR="007C1794" w:rsidRPr="00E73219">
        <w:t xml:space="preserve">ausgenommen </w:t>
      </w:r>
      <w:r w:rsidR="00520636" w:rsidRPr="00E73219">
        <w:t>Z 1 lit. </w:t>
      </w:r>
      <w:r w:rsidR="00F12BCF" w:rsidRPr="00E73219">
        <w:t xml:space="preserve">b und g, </w:t>
      </w:r>
      <w:r w:rsidR="00CC7C1A" w:rsidRPr="00E73219">
        <w:t>für das Jahr 202</w:t>
      </w:r>
      <w:r w:rsidR="00252F06" w:rsidRPr="00E73219">
        <w:t>3</w:t>
      </w:r>
      <w:r w:rsidR="00CC7C1A" w:rsidRPr="00E73219">
        <w:t xml:space="preserve"> vorzulegen</w:t>
      </w:r>
      <w:r w:rsidR="009C5DC4" w:rsidRPr="00E73219">
        <w:t>.</w:t>
      </w:r>
      <w:r w:rsidR="00CC7C1A" w:rsidRPr="00E73219">
        <w:t xml:space="preserve"> Im Fall einer Differenz der geschätzten Kosten zu den tatsächlichen Kosten gilt § </w:t>
      </w:r>
      <w:r w:rsidR="00437854" w:rsidRPr="00E73219">
        <w:t xml:space="preserve">2 </w:t>
      </w:r>
      <w:r w:rsidR="00CC7C1A" w:rsidRPr="00E73219">
        <w:t>Abs. </w:t>
      </w:r>
      <w:r w:rsidR="00B64EB9" w:rsidRPr="00E73219">
        <w:t xml:space="preserve">4 und </w:t>
      </w:r>
      <w:r w:rsidR="00F5438F" w:rsidRPr="00E73219">
        <w:t xml:space="preserve">5 </w:t>
      </w:r>
      <w:r w:rsidR="00CC7C1A" w:rsidRPr="00E73219">
        <w:t>sinngemäß</w:t>
      </w:r>
      <w:r w:rsidR="00B64EB9" w:rsidRPr="00E73219">
        <w:t xml:space="preserve"> mit der Maßgabe, dass für die Abrechnung gegenüber </w:t>
      </w:r>
      <w:r w:rsidR="006D6BF4" w:rsidRPr="00E73219">
        <w:t>den</w:t>
      </w:r>
      <w:r w:rsidR="00B64EB9" w:rsidRPr="00E73219">
        <w:t xml:space="preserve"> ehemaligen sozialhilfeverbandsangehörigen Gemeinden die Finanzkraft (Einzahlungen aus sämtlichen Gemeindeabgaben ohne Benützungsgebühren</w:t>
      </w:r>
      <w:r w:rsidR="008B369A" w:rsidRPr="00E73219">
        <w:t xml:space="preserve"> und Interessentenbeiträgen</w:t>
      </w:r>
      <w:r w:rsidR="00B64EB9" w:rsidRPr="00E73219">
        <w:t xml:space="preserve"> </w:t>
      </w:r>
      <w:r w:rsidR="008B369A" w:rsidRPr="00E73219">
        <w:t>sowie</w:t>
      </w:r>
      <w:r w:rsidR="00B64EB9" w:rsidRPr="00E73219">
        <w:t xml:space="preserve"> aus den Ertragsanteilen </w:t>
      </w:r>
      <w:r w:rsidR="00B64EB9" w:rsidRPr="00E73219">
        <w:lastRenderedPageBreak/>
        <w:t xml:space="preserve">ohne Bedarfszuweisungsanteil aus dem zweitvorangegangenen Jahr) </w:t>
      </w:r>
      <w:r w:rsidR="001B3054" w:rsidRPr="00E73219">
        <w:t>i</w:t>
      </w:r>
      <w:r w:rsidR="00CC6C92" w:rsidRPr="00E73219">
        <w:t>n ihre</w:t>
      </w:r>
      <w:r w:rsidR="0009322B" w:rsidRPr="00E73219">
        <w:t>m</w:t>
      </w:r>
      <w:r w:rsidR="001B3054" w:rsidRPr="00E73219">
        <w:t xml:space="preserve"> jeweiligen </w:t>
      </w:r>
      <w:r w:rsidR="0009322B" w:rsidRPr="00E73219">
        <w:t xml:space="preserve">politischen </w:t>
      </w:r>
      <w:r w:rsidR="001B3054" w:rsidRPr="00E73219">
        <w:t xml:space="preserve">Bezirk </w:t>
      </w:r>
      <w:r w:rsidR="00B64EB9" w:rsidRPr="00E73219">
        <w:t>heranzuziehen ist.</w:t>
      </w:r>
    </w:p>
    <w:p w:rsidR="00F9129F" w:rsidRPr="00E73219" w:rsidRDefault="00FC7C76" w:rsidP="0058795A">
      <w:pPr>
        <w:pStyle w:val="51Abs"/>
      </w:pPr>
      <w:r w:rsidRPr="00E73219">
        <w:t>(</w:t>
      </w:r>
      <w:r w:rsidR="00833E3A" w:rsidRPr="00E73219">
        <w:t>2</w:t>
      </w:r>
      <w:r w:rsidRPr="00E73219">
        <w:t xml:space="preserve">) </w:t>
      </w:r>
      <w:r w:rsidR="00F9129F" w:rsidRPr="00E73219">
        <w:t xml:space="preserve">Die bisherige Geschäftsstelle </w:t>
      </w:r>
      <w:r w:rsidR="00761A02" w:rsidRPr="00E73219">
        <w:t xml:space="preserve">eines Sozialhilfeverbandes </w:t>
      </w:r>
      <w:r w:rsidR="00904BFC" w:rsidRPr="00E73219">
        <w:t>(Bezirkshauptmannschaft</w:t>
      </w:r>
      <w:r w:rsidR="00554250" w:rsidRPr="00E73219">
        <w:t>)</w:t>
      </w:r>
      <w:r w:rsidR="00F9129F" w:rsidRPr="00E73219">
        <w:t xml:space="preserve"> </w:t>
      </w:r>
      <w:r w:rsidR="00761A02" w:rsidRPr="00E73219">
        <w:t xml:space="preserve">hat </w:t>
      </w:r>
      <w:r w:rsidR="00F9129F" w:rsidRPr="00E73219">
        <w:t xml:space="preserve">den </w:t>
      </w:r>
      <w:r w:rsidR="003E22D7" w:rsidRPr="00E73219">
        <w:t xml:space="preserve">Entwurf des </w:t>
      </w:r>
      <w:r w:rsidR="00F9129F" w:rsidRPr="00E73219">
        <w:t>Rechnungsabschluss</w:t>
      </w:r>
      <w:r w:rsidR="002C53DC" w:rsidRPr="00E73219">
        <w:t>es</w:t>
      </w:r>
      <w:r w:rsidR="00F9129F" w:rsidRPr="00E73219">
        <w:t xml:space="preserve"> des Sozialhilfeverbandes </w:t>
      </w:r>
      <w:r w:rsidR="002C53DC" w:rsidRPr="00E73219">
        <w:t xml:space="preserve">für das Finanzjahr 2023 </w:t>
      </w:r>
      <w:r w:rsidR="003E22D7" w:rsidRPr="00E73219">
        <w:t xml:space="preserve">so rechtzeitig zu erstellen, dass dieser </w:t>
      </w:r>
      <w:r w:rsidR="002C53DC" w:rsidRPr="00E73219">
        <w:t xml:space="preserve">von der Übergangsobfrau/vom Übergangsobmann </w:t>
      </w:r>
      <w:r w:rsidR="00A841C4" w:rsidRPr="00E73219">
        <w:t xml:space="preserve">möglichst vier </w:t>
      </w:r>
      <w:r w:rsidR="002C53DC" w:rsidRPr="00E73219">
        <w:t xml:space="preserve">Monate nach dem Ende des </w:t>
      </w:r>
      <w:r w:rsidR="00EB3B10" w:rsidRPr="00E73219">
        <w:t xml:space="preserve">abzuschließenden Finanzjahres </w:t>
      </w:r>
      <w:r w:rsidR="00904E2F" w:rsidRPr="00E73219">
        <w:t>festgesetzt werden kann</w:t>
      </w:r>
      <w:r w:rsidR="00F9129F" w:rsidRPr="00E73219">
        <w:t>. Im Übrigen gelten die Bestimmungen der §</w:t>
      </w:r>
      <w:r w:rsidR="00D75DEF" w:rsidRPr="00E73219">
        <w:t> </w:t>
      </w:r>
      <w:r w:rsidR="00904E2F" w:rsidRPr="00E73219">
        <w:t>88</w:t>
      </w:r>
      <w:r w:rsidR="00F9129F" w:rsidRPr="00E73219">
        <w:t xml:space="preserve"> und </w:t>
      </w:r>
      <w:r w:rsidR="007446D7" w:rsidRPr="00E73219">
        <w:t>§ </w:t>
      </w:r>
      <w:r w:rsidR="00F9129F" w:rsidRPr="00E73219">
        <w:t>89 GemO</w:t>
      </w:r>
      <w:r w:rsidR="00940E46" w:rsidRPr="00E73219">
        <w:t xml:space="preserve"> </w:t>
      </w:r>
      <w:r w:rsidR="00904E2F" w:rsidRPr="00E73219">
        <w:t xml:space="preserve">sinngemäß </w:t>
      </w:r>
      <w:r w:rsidR="00940E46" w:rsidRPr="00E73219">
        <w:t xml:space="preserve">mit der Maßgabe, dass </w:t>
      </w:r>
      <w:r w:rsidR="007446D7" w:rsidRPr="00E73219">
        <w:t xml:space="preserve">die </w:t>
      </w:r>
      <w:r w:rsidR="00903D97" w:rsidRPr="00E73219">
        <w:t>Übergangsobfrau/</w:t>
      </w:r>
      <w:r w:rsidR="007446D7" w:rsidRPr="00E73219">
        <w:t xml:space="preserve">der </w:t>
      </w:r>
      <w:r w:rsidR="00903D97" w:rsidRPr="00E73219">
        <w:t xml:space="preserve">Übergangsobmann </w:t>
      </w:r>
      <w:r w:rsidR="00574F49" w:rsidRPr="00E73219">
        <w:t xml:space="preserve">den aufgelegten </w:t>
      </w:r>
      <w:r w:rsidR="00DC092C" w:rsidRPr="00E73219">
        <w:t>Entwurf</w:t>
      </w:r>
      <w:r w:rsidR="00F9129F" w:rsidRPr="00E73219">
        <w:t xml:space="preserve"> des Rechnungsabschlusses </w:t>
      </w:r>
      <w:r w:rsidR="00ED1A4B" w:rsidRPr="00E73219">
        <w:t xml:space="preserve">den ehemaligen sozialhilfeverbandsangehörigen </w:t>
      </w:r>
      <w:r w:rsidR="00F12BCF" w:rsidRPr="00E73219">
        <w:t xml:space="preserve">Gemeinden </w:t>
      </w:r>
      <w:r w:rsidR="00F9129F" w:rsidRPr="00E73219">
        <w:t xml:space="preserve">elektronisch (per E-Mail) zur Einsicht und Einbringung von schriftlichen Einwendungen zu übermitteln hat. </w:t>
      </w:r>
    </w:p>
    <w:p w:rsidR="002861D3" w:rsidRPr="00E73219" w:rsidRDefault="00F9129F" w:rsidP="002861D3">
      <w:pPr>
        <w:pStyle w:val="51Abs"/>
      </w:pPr>
      <w:r w:rsidRPr="00E73219">
        <w:t>(</w:t>
      </w:r>
      <w:r w:rsidR="00833E3A" w:rsidRPr="00E73219">
        <w:t>3</w:t>
      </w:r>
      <w:r w:rsidRPr="00E73219">
        <w:t>) Nach Festsetzung des Rechnungsabschlusses</w:t>
      </w:r>
      <w:r w:rsidR="00437854" w:rsidRPr="00E73219">
        <w:t xml:space="preserve"> für das Finanzjahr 2023</w:t>
      </w:r>
      <w:r w:rsidRPr="00E73219">
        <w:t xml:space="preserve"> hat die </w:t>
      </w:r>
      <w:r w:rsidR="00903D97" w:rsidRPr="00E73219">
        <w:t>Übergangsobfrau/</w:t>
      </w:r>
      <w:r w:rsidR="007446D7" w:rsidRPr="00E73219">
        <w:t xml:space="preserve">der </w:t>
      </w:r>
      <w:r w:rsidR="00903D97" w:rsidRPr="00E73219">
        <w:t>Über</w:t>
      </w:r>
      <w:r w:rsidR="002861D3" w:rsidRPr="00E73219">
        <w:t>gan</w:t>
      </w:r>
      <w:r w:rsidR="007C1794" w:rsidRPr="00E73219">
        <w:t>g</w:t>
      </w:r>
      <w:r w:rsidR="002861D3" w:rsidRPr="00E73219">
        <w:t xml:space="preserve">sobmann </w:t>
      </w:r>
      <w:r w:rsidR="00ED3626" w:rsidRPr="00E73219">
        <w:t xml:space="preserve">das nach Berücksichtigung des </w:t>
      </w:r>
      <w:r w:rsidR="00F5438F" w:rsidRPr="00E73219">
        <w:t>§ </w:t>
      </w:r>
      <w:r w:rsidR="00E85A14" w:rsidRPr="00E73219">
        <w:t>5</w:t>
      </w:r>
      <w:r w:rsidR="00ED3626" w:rsidRPr="00E73219">
        <w:t xml:space="preserve"> </w:t>
      </w:r>
      <w:r w:rsidR="00F5438F" w:rsidRPr="00E73219">
        <w:t>Abs. </w:t>
      </w:r>
      <w:r w:rsidR="00ED3626" w:rsidRPr="00E73219">
        <w:t>1</w:t>
      </w:r>
      <w:r w:rsidR="00327AAA" w:rsidRPr="00E73219">
        <w:t xml:space="preserve"> verbleibende </w:t>
      </w:r>
      <w:r w:rsidR="00F12BCF" w:rsidRPr="00E73219">
        <w:t>Vermögen d</w:t>
      </w:r>
      <w:r w:rsidR="002861D3" w:rsidRPr="00E73219">
        <w:t xml:space="preserve">es </w:t>
      </w:r>
      <w:r w:rsidR="00F12BCF" w:rsidRPr="00E73219">
        <w:t xml:space="preserve">jeweiligen </w:t>
      </w:r>
      <w:r w:rsidR="002861D3" w:rsidRPr="00E73219">
        <w:t>Sozialhilfeverbandes festzustellen und zur Abdeckung von Verbindlichkeiten gemäß § </w:t>
      </w:r>
      <w:r w:rsidR="00855CB3" w:rsidRPr="00E73219">
        <w:t>5</w:t>
      </w:r>
      <w:r w:rsidR="002861D3" w:rsidRPr="00E73219">
        <w:t xml:space="preserve"> Abs. 2 heranzuziehen. Das danach verbleibende Vermögen ist auf die ehemaligen </w:t>
      </w:r>
      <w:r w:rsidR="00304A54" w:rsidRPr="00E73219">
        <w:t>sozialhilfe</w:t>
      </w:r>
      <w:r w:rsidR="002861D3" w:rsidRPr="00E73219">
        <w:t>verbandsangehörigen Gemeinden gemäß § 1 Abs. 3</w:t>
      </w:r>
      <w:r w:rsidR="00B006AB" w:rsidRPr="00E73219">
        <w:t xml:space="preserve"> auf Basis der Finanzkraft </w:t>
      </w:r>
      <w:r w:rsidR="0009322B" w:rsidRPr="00E73219">
        <w:t>gemäß Abs. </w:t>
      </w:r>
      <w:r w:rsidR="0064708F" w:rsidRPr="00E73219">
        <w:t>1</w:t>
      </w:r>
      <w:r w:rsidR="002861D3" w:rsidRPr="00E73219">
        <w:t xml:space="preserve"> aufzuteilen und bis zum 3. des der Feststellung zweitfolgenden Monats vom Land an die jeweiligen ehemaligen </w:t>
      </w:r>
      <w:r w:rsidR="00304A54" w:rsidRPr="00E73219">
        <w:t>sozialhilfe</w:t>
      </w:r>
      <w:r w:rsidR="002861D3" w:rsidRPr="00E73219">
        <w:t>verbandsangehörigen Gemeinden zu überweisen. Reicht das Vermögen des Sozialhilfeverbandes nicht aus, um die Verbindlichkeiten zu bedecken, ist dies der Aufsichtsbehörde anzuzeigen. § </w:t>
      </w:r>
      <w:r w:rsidR="00A841C4" w:rsidRPr="00E73219">
        <w:t xml:space="preserve">2 </w:t>
      </w:r>
      <w:r w:rsidR="002861D3" w:rsidRPr="00E73219">
        <w:t>Abs. </w:t>
      </w:r>
      <w:r w:rsidR="006E7208" w:rsidRPr="00E73219">
        <w:t xml:space="preserve">4 und </w:t>
      </w:r>
      <w:r w:rsidR="00F12BCF" w:rsidRPr="00E73219">
        <w:t>5</w:t>
      </w:r>
      <w:r w:rsidR="002861D3" w:rsidRPr="00E73219">
        <w:t xml:space="preserve"> </w:t>
      </w:r>
      <w:r w:rsidR="006E7208" w:rsidRPr="00E73219">
        <w:t xml:space="preserve">gelten mit der Maßgabe </w:t>
      </w:r>
      <w:r w:rsidR="002861D3" w:rsidRPr="00E73219">
        <w:t>sinngemäß</w:t>
      </w:r>
      <w:r w:rsidR="006E7208" w:rsidRPr="00E73219">
        <w:t xml:space="preserve">, dass die Verbindlichkeiten von den ehemaligen </w:t>
      </w:r>
      <w:r w:rsidR="00304A54" w:rsidRPr="00E73219">
        <w:t>sozialhilfe</w:t>
      </w:r>
      <w:r w:rsidR="006E7208" w:rsidRPr="00E73219">
        <w:t xml:space="preserve">verbandsangehörigen Gemeinden </w:t>
      </w:r>
      <w:r w:rsidR="00B006AB" w:rsidRPr="00E73219">
        <w:t xml:space="preserve">auf Basis der </w:t>
      </w:r>
      <w:r w:rsidR="0064708F" w:rsidRPr="00E73219">
        <w:t xml:space="preserve">Finanzkraft </w:t>
      </w:r>
      <w:r w:rsidR="0009322B" w:rsidRPr="00E73219">
        <w:t>gemäß Abs. </w:t>
      </w:r>
      <w:r w:rsidR="0064708F" w:rsidRPr="00E73219">
        <w:t>1</w:t>
      </w:r>
      <w:r w:rsidR="00B006AB" w:rsidRPr="00E73219">
        <w:t xml:space="preserve"> </w:t>
      </w:r>
      <w:r w:rsidR="006E7208" w:rsidRPr="00E73219">
        <w:t>zu begleichen sind</w:t>
      </w:r>
      <w:r w:rsidR="002861D3" w:rsidRPr="00E73219">
        <w:t>.</w:t>
      </w:r>
    </w:p>
    <w:p w:rsidR="00FC7C76" w:rsidRPr="00E73219" w:rsidRDefault="00940E46" w:rsidP="00F9129F">
      <w:pPr>
        <w:pStyle w:val="51Abs"/>
      </w:pPr>
      <w:r w:rsidRPr="00E73219">
        <w:t>(</w:t>
      </w:r>
      <w:r w:rsidR="00833E3A" w:rsidRPr="00E73219">
        <w:t>4</w:t>
      </w:r>
      <w:r w:rsidRPr="00E73219">
        <w:t xml:space="preserve">) Über Streitigkeiten aus der Vermögensauseinandersetzung zwischen den ehemaligen </w:t>
      </w:r>
      <w:r w:rsidR="00304A54" w:rsidRPr="00E73219">
        <w:t>sozialhilfe</w:t>
      </w:r>
      <w:r w:rsidRPr="00E73219">
        <w:t xml:space="preserve">verbandsangehörigen Gemeinden und dem Land sowie zwischen den ehemaligen </w:t>
      </w:r>
      <w:r w:rsidR="00304A54" w:rsidRPr="00E73219">
        <w:t>sozialhilfe</w:t>
      </w:r>
      <w:r w:rsidRPr="00E73219">
        <w:t xml:space="preserve">verbandsangehörigen Gemeinden untereinander entscheidet die Landesregierung mit Bescheid. </w:t>
      </w:r>
    </w:p>
    <w:p w:rsidR="0027685C" w:rsidRPr="00E73219" w:rsidRDefault="00681C34" w:rsidP="0027685C">
      <w:pPr>
        <w:pStyle w:val="51Abs"/>
      </w:pPr>
      <w:r w:rsidRPr="00E73219">
        <w:t>(</w:t>
      </w:r>
      <w:r w:rsidR="00EA6708" w:rsidRPr="00E73219">
        <w:t>5</w:t>
      </w:r>
      <w:r w:rsidRPr="00E73219">
        <w:t xml:space="preserve">) </w:t>
      </w:r>
      <w:r w:rsidR="0027685C" w:rsidRPr="00E73219">
        <w:t>Der von den Sozialhilfeverbänden gemäß § 21 Abs.</w:t>
      </w:r>
      <w:r w:rsidR="00E85A14" w:rsidRPr="00E73219">
        <w:t> </w:t>
      </w:r>
      <w:r w:rsidR="0027685C" w:rsidRPr="00E73219">
        <w:t>4 SHG in der Fassung LGBl. Nr. 1/2022 an das Land zu leistende Kostenersatz für das Finanzjahr 2023 sowie offene Kostenersätze aus davorliegenden Finanzjahren sind dem Land von den</w:t>
      </w:r>
      <w:r w:rsidR="00620BBB" w:rsidRPr="00E73219">
        <w:t xml:space="preserve"> ehemaligen sozialhilfeverbandsangehörigen</w:t>
      </w:r>
      <w:r w:rsidR="0027685C" w:rsidRPr="00E73219">
        <w:t xml:space="preserve"> Gemeinden im Jahr 2024 zu vergüten. §</w:t>
      </w:r>
      <w:r w:rsidR="00747F41" w:rsidRPr="00E73219">
        <w:t> </w:t>
      </w:r>
      <w:r w:rsidR="00A841C4" w:rsidRPr="00E73219">
        <w:t xml:space="preserve">2 </w:t>
      </w:r>
      <w:r w:rsidR="00747F41" w:rsidRPr="00E73219">
        <w:t>Abs. </w:t>
      </w:r>
      <w:r w:rsidR="00620BBB" w:rsidRPr="00E73219">
        <w:t xml:space="preserve">4 und </w:t>
      </w:r>
      <w:r w:rsidR="00E85A14" w:rsidRPr="00E73219">
        <w:t>5</w:t>
      </w:r>
      <w:r w:rsidR="0027685C" w:rsidRPr="00E73219">
        <w:t xml:space="preserve"> </w:t>
      </w:r>
      <w:r w:rsidR="00A841C4" w:rsidRPr="00E73219">
        <w:t>g</w:t>
      </w:r>
      <w:r w:rsidR="00747F41" w:rsidRPr="00E73219">
        <w:t>e</w:t>
      </w:r>
      <w:r w:rsidR="00A841C4" w:rsidRPr="00E73219">
        <w:t>lt</w:t>
      </w:r>
      <w:r w:rsidR="00747F41" w:rsidRPr="00E73219">
        <w:t>en</w:t>
      </w:r>
      <w:r w:rsidR="00A841C4" w:rsidRPr="00E73219">
        <w:t xml:space="preserve"> </w:t>
      </w:r>
      <w:r w:rsidR="0027685C" w:rsidRPr="00E73219">
        <w:t>sinngemäß</w:t>
      </w:r>
      <w:r w:rsidR="006D6BF4" w:rsidRPr="00E73219">
        <w:t xml:space="preserve"> mit der Maßgabe, dass für die Abrechnung gegenüber den ehemaligen sozialhilfeverbandsangehörigen Gemeinden die </w:t>
      </w:r>
      <w:r w:rsidR="0064708F" w:rsidRPr="00E73219">
        <w:t xml:space="preserve">Finanzkraft </w:t>
      </w:r>
      <w:r w:rsidR="00E07A2D" w:rsidRPr="00E73219">
        <w:t xml:space="preserve">gemäß </w:t>
      </w:r>
      <w:r w:rsidR="00747F41" w:rsidRPr="00E73219">
        <w:t>Abs. </w:t>
      </w:r>
      <w:r w:rsidR="0064708F" w:rsidRPr="00E73219">
        <w:t>1</w:t>
      </w:r>
      <w:r w:rsidR="001B3054" w:rsidRPr="00E73219">
        <w:t xml:space="preserve"> </w:t>
      </w:r>
      <w:r w:rsidR="006D6BF4" w:rsidRPr="00E73219">
        <w:t>heranzuziehen ist</w:t>
      </w:r>
      <w:r w:rsidR="0027685C" w:rsidRPr="00E73219">
        <w:t>.</w:t>
      </w:r>
    </w:p>
    <w:p w:rsidR="00EA6708" w:rsidRPr="00E73219" w:rsidRDefault="0027685C" w:rsidP="00EA6708">
      <w:pPr>
        <w:pStyle w:val="51Abs"/>
      </w:pPr>
      <w:r w:rsidRPr="00E73219">
        <w:t>(</w:t>
      </w:r>
      <w:r w:rsidR="00EA6708" w:rsidRPr="00E73219">
        <w:t>6</w:t>
      </w:r>
      <w:r w:rsidR="00335975" w:rsidRPr="00E73219">
        <w:t>) Für die Leistungen gemäß Abs. </w:t>
      </w:r>
      <w:r w:rsidRPr="00E73219">
        <w:t>1, 2 und 3 haben die</w:t>
      </w:r>
      <w:r w:rsidR="00620BBB" w:rsidRPr="00E73219">
        <w:t xml:space="preserve"> ehemaligen sozi</w:t>
      </w:r>
      <w:r w:rsidR="001B3054" w:rsidRPr="00E73219">
        <w:t>al</w:t>
      </w:r>
      <w:r w:rsidR="00620BBB" w:rsidRPr="00E73219">
        <w:t>hilfeverbandsangehörigen</w:t>
      </w:r>
      <w:r w:rsidRPr="00E73219">
        <w:t xml:space="preserve"> Gemeinden dem Land </w:t>
      </w:r>
      <w:r w:rsidR="00F12BCF" w:rsidRPr="00E73219">
        <w:t xml:space="preserve">im </w:t>
      </w:r>
      <w:r w:rsidR="001B45F2" w:rsidRPr="00E73219">
        <w:t xml:space="preserve">Finanzjahr </w:t>
      </w:r>
      <w:r w:rsidR="00F12BCF" w:rsidRPr="00E73219">
        <w:t xml:space="preserve">2024 </w:t>
      </w:r>
      <w:r w:rsidRPr="00E73219">
        <w:t>eine Pauschale in Höhe von 30</w:t>
      </w:r>
      <w:r w:rsidR="00335975" w:rsidRPr="00E73219">
        <w:t> </w:t>
      </w:r>
      <w:r w:rsidRPr="00E73219">
        <w:t>000</w:t>
      </w:r>
      <w:r w:rsidR="00335975" w:rsidRPr="00E73219">
        <w:t xml:space="preserve"> Euro</w:t>
      </w:r>
      <w:r w:rsidRPr="00E73219">
        <w:t xml:space="preserve"> zu leisten. </w:t>
      </w:r>
      <w:r w:rsidR="00EA6708" w:rsidRPr="00E73219">
        <w:t>§</w:t>
      </w:r>
      <w:r w:rsidR="007C1794" w:rsidRPr="00E73219">
        <w:t> </w:t>
      </w:r>
      <w:r w:rsidR="00EA6708" w:rsidRPr="00E73219">
        <w:t>2</w:t>
      </w:r>
      <w:r w:rsidR="007C1794" w:rsidRPr="00E73219">
        <w:t xml:space="preserve"> Abs. </w:t>
      </w:r>
      <w:r w:rsidR="00620BBB" w:rsidRPr="00E73219">
        <w:t xml:space="preserve">4 und </w:t>
      </w:r>
      <w:r w:rsidR="00F12BCF" w:rsidRPr="00E73219">
        <w:t>5</w:t>
      </w:r>
      <w:r w:rsidR="00EA6708" w:rsidRPr="00E73219">
        <w:t xml:space="preserve"> g</w:t>
      </w:r>
      <w:r w:rsidR="00335975" w:rsidRPr="00E73219">
        <w:t>e</w:t>
      </w:r>
      <w:r w:rsidR="00EA6708" w:rsidRPr="00E73219">
        <w:t>lt</w:t>
      </w:r>
      <w:r w:rsidR="00335975" w:rsidRPr="00E73219">
        <w:t>en</w:t>
      </w:r>
      <w:r w:rsidR="00EA6708" w:rsidRPr="00E73219">
        <w:t xml:space="preserve"> sinngemäß</w:t>
      </w:r>
      <w:r w:rsidR="00B006AB" w:rsidRPr="00E73219">
        <w:t xml:space="preserve"> mit der Maßgabe, dass für die Abrechnung gegenüber den ehemaligen sozialhilfeverbandsangehörigen Gemeinden die </w:t>
      </w:r>
      <w:r w:rsidR="0064708F" w:rsidRPr="00E73219">
        <w:t xml:space="preserve">Finanzkraft </w:t>
      </w:r>
      <w:r w:rsidR="00335975" w:rsidRPr="00E73219">
        <w:t>gemäß Abs. </w:t>
      </w:r>
      <w:r w:rsidR="0064708F" w:rsidRPr="00E73219">
        <w:t>1</w:t>
      </w:r>
      <w:r w:rsidR="00B006AB" w:rsidRPr="00E73219">
        <w:t xml:space="preserve"> heranzuziehen ist.</w:t>
      </w:r>
    </w:p>
    <w:p w:rsidR="006720FD" w:rsidRPr="00E73219" w:rsidRDefault="006720FD" w:rsidP="006720FD">
      <w:pPr>
        <w:pStyle w:val="44UeberschrArt"/>
      </w:pPr>
      <w:r w:rsidRPr="00E73219">
        <w:t>§ </w:t>
      </w:r>
      <w:r w:rsidR="00BE2315" w:rsidRPr="00E73219">
        <w:t>9</w:t>
      </w:r>
    </w:p>
    <w:p w:rsidR="006720FD" w:rsidRPr="00E73219" w:rsidRDefault="006720FD" w:rsidP="006720FD">
      <w:pPr>
        <w:pStyle w:val="45UeberschrPara"/>
      </w:pPr>
      <w:r w:rsidRPr="00E73219">
        <w:t>Übergangsbestimmung Gremium</w:t>
      </w:r>
    </w:p>
    <w:p w:rsidR="006720FD" w:rsidRPr="00E73219" w:rsidRDefault="006720FD" w:rsidP="00EA6708">
      <w:pPr>
        <w:pStyle w:val="51Abs"/>
      </w:pPr>
      <w:r w:rsidRPr="00E73219">
        <w:t xml:space="preserve">Die erste konstituierende Sitzung des Gremiums ist durch das Mitglied </w:t>
      </w:r>
      <w:r w:rsidR="00290ED2" w:rsidRPr="00E73219">
        <w:t xml:space="preserve">gemäß § 6 Abs. 2 Z 8 </w:t>
      </w:r>
      <w:r w:rsidRPr="00E73219">
        <w:t>einzuberufen.</w:t>
      </w:r>
    </w:p>
    <w:p w:rsidR="0096580F" w:rsidRPr="00E73219" w:rsidRDefault="0096580F" w:rsidP="00EA6708">
      <w:pPr>
        <w:pStyle w:val="44UeberschrArt"/>
      </w:pPr>
      <w:r w:rsidRPr="00E73219">
        <w:t>§ </w:t>
      </w:r>
      <w:r w:rsidR="00BE2315" w:rsidRPr="00E73219">
        <w:t>10</w:t>
      </w:r>
    </w:p>
    <w:p w:rsidR="0096580F" w:rsidRPr="00E73219" w:rsidRDefault="0096580F" w:rsidP="0096580F">
      <w:pPr>
        <w:pStyle w:val="45UeberschrPara"/>
      </w:pPr>
      <w:r w:rsidRPr="00E73219">
        <w:t>Übergangsbestimmung Sozial</w:t>
      </w:r>
      <w:r w:rsidR="00A841C4" w:rsidRPr="00E73219">
        <w:t>- und Pflegeleistungsumlage</w:t>
      </w:r>
    </w:p>
    <w:p w:rsidR="00097F67" w:rsidRPr="00E73219" w:rsidRDefault="00097F67" w:rsidP="00097F67">
      <w:pPr>
        <w:pStyle w:val="51Abs"/>
      </w:pPr>
      <w:r w:rsidRPr="00E73219">
        <w:t xml:space="preserve">(1) Die </w:t>
      </w:r>
      <w:r w:rsidR="00335975" w:rsidRPr="00E73219">
        <w:t xml:space="preserve">Sozial- und Pflegeleistungsumlage </w:t>
      </w:r>
      <w:r w:rsidR="00A74DAC" w:rsidRPr="00E73219">
        <w:t>für Leistungen gemäß § 1 Abs. 1 Z 1 lit. a, c, d, e, f und h</w:t>
      </w:r>
      <w:r w:rsidR="00C31107" w:rsidRPr="00E73219">
        <w:t>,</w:t>
      </w:r>
      <w:r w:rsidR="00024A4F" w:rsidRPr="00E73219">
        <w:t xml:space="preserve"> Z 2 und 3</w:t>
      </w:r>
      <w:r w:rsidR="005A5BE8" w:rsidRPr="00E73219">
        <w:t xml:space="preserve"> </w:t>
      </w:r>
      <w:r w:rsidRPr="00E73219">
        <w:t xml:space="preserve">ist in den </w:t>
      </w:r>
      <w:r w:rsidR="001B45F2" w:rsidRPr="00E73219">
        <w:t>Finanzjahr</w:t>
      </w:r>
      <w:r w:rsidRPr="00E73219">
        <w:t>en 2024 (t) bis 20</w:t>
      </w:r>
      <w:r w:rsidR="00E52ACA" w:rsidRPr="00E73219">
        <w:t>31</w:t>
      </w:r>
      <w:r w:rsidRPr="00E73219">
        <w:t xml:space="preserve"> (t+</w:t>
      </w:r>
      <w:r w:rsidR="00E52ACA" w:rsidRPr="00E73219">
        <w:t>7</w:t>
      </w:r>
      <w:r w:rsidRPr="00E73219">
        <w:t xml:space="preserve">) </w:t>
      </w:r>
      <w:r w:rsidR="00335975" w:rsidRPr="00E73219">
        <w:t>gemäß § </w:t>
      </w:r>
      <w:r w:rsidR="005A5BE8" w:rsidRPr="00E73219">
        <w:t>1 Abs. 3</w:t>
      </w:r>
      <w:r w:rsidR="00335975" w:rsidRPr="00E73219">
        <w:t xml:space="preserve"> und </w:t>
      </w:r>
      <w:r w:rsidR="008E3853" w:rsidRPr="00E73219">
        <w:t>4</w:t>
      </w:r>
      <w:r w:rsidR="00335975" w:rsidRPr="00E73219">
        <w:t xml:space="preserve">, </w:t>
      </w:r>
      <w:r w:rsidR="004803F1" w:rsidRPr="00E73219">
        <w:t xml:space="preserve">§ 2 </w:t>
      </w:r>
      <w:r w:rsidR="00335975" w:rsidRPr="00E73219">
        <w:t xml:space="preserve">und </w:t>
      </w:r>
      <w:r w:rsidR="005A5BE8" w:rsidRPr="00E73219">
        <w:t xml:space="preserve">nach den folgenden Bestimmungen </w:t>
      </w:r>
      <w:r w:rsidRPr="00E73219">
        <w:t>so zu berechnen, dass sich der Ant</w:t>
      </w:r>
      <w:r w:rsidR="0083721A" w:rsidRPr="00E73219">
        <w:t xml:space="preserve">eil der Berechnung gemäß Abs. 2, </w:t>
      </w:r>
      <w:r w:rsidRPr="00E73219">
        <w:t>3</w:t>
      </w:r>
      <w:r w:rsidR="0083721A" w:rsidRPr="00E73219">
        <w:t xml:space="preserve"> und 4</w:t>
      </w:r>
      <w:r w:rsidRPr="00E73219">
        <w:t xml:space="preserve"> in den </w:t>
      </w:r>
      <w:r w:rsidR="001B45F2" w:rsidRPr="00E73219">
        <w:t>Finanzjahr</w:t>
      </w:r>
      <w:r w:rsidRPr="00E73219">
        <w:t>en 2024 (t) bis 20</w:t>
      </w:r>
      <w:r w:rsidR="00E52ACA" w:rsidRPr="00E73219">
        <w:t>31</w:t>
      </w:r>
      <w:r w:rsidRPr="00E73219">
        <w:t xml:space="preserve"> (t+</w:t>
      </w:r>
      <w:r w:rsidR="00E52ACA" w:rsidRPr="00E73219">
        <w:t>7</w:t>
      </w:r>
      <w:r w:rsidRPr="00E73219">
        <w:t xml:space="preserve">) jeweils um ein </w:t>
      </w:r>
      <w:r w:rsidR="00E52ACA" w:rsidRPr="00E73219">
        <w:t>Achtel</w:t>
      </w:r>
      <w:r w:rsidRPr="00E73219">
        <w:t xml:space="preserve"> reduziert.</w:t>
      </w:r>
    </w:p>
    <w:p w:rsidR="00097F67" w:rsidRPr="00E73219" w:rsidRDefault="00097F67" w:rsidP="00097F67">
      <w:pPr>
        <w:pStyle w:val="51Abs"/>
      </w:pPr>
      <w:r w:rsidRPr="00E73219">
        <w:t xml:space="preserve">(2) Das Land ist in den </w:t>
      </w:r>
      <w:r w:rsidR="001B45F2" w:rsidRPr="00E73219">
        <w:t>Finanzjahr</w:t>
      </w:r>
      <w:r w:rsidRPr="00E73219">
        <w:t>en 2024 (t) bis 20</w:t>
      </w:r>
      <w:r w:rsidR="00E52ACA" w:rsidRPr="00E73219">
        <w:t>31</w:t>
      </w:r>
      <w:r w:rsidRPr="00E73219">
        <w:t xml:space="preserve"> (t+</w:t>
      </w:r>
      <w:r w:rsidR="00E52ACA" w:rsidRPr="00E73219">
        <w:t>7</w:t>
      </w:r>
      <w:r w:rsidRPr="00E73219">
        <w:t xml:space="preserve">) berechtigt, anteilig den 40 %-Gemeindeanteil auf die Gemeinden </w:t>
      </w:r>
      <w:r w:rsidR="00335975" w:rsidRPr="00E73219">
        <w:t>des jeweiligen</w:t>
      </w:r>
      <w:r w:rsidRPr="00E73219">
        <w:t xml:space="preserve"> politischen Bezirks nach Maßgabe ihrer Finanzkraft (Einzahlungen aus sämtlichen Gemeindeabgaben ohne Benützungsgebühren und</w:t>
      </w:r>
      <w:r w:rsidR="008B369A" w:rsidRPr="00E73219">
        <w:t xml:space="preserve"> Interessentenbeiträgen sowie</w:t>
      </w:r>
      <w:r w:rsidRPr="00E73219">
        <w:t xml:space="preserve"> aus den Ertragsanteilen ohne Gemeinde-Bedarfszuweisungsanteil und aus Finanzzuweisungen des Bundes gemäß §</w:t>
      </w:r>
      <w:r w:rsidR="0087163E" w:rsidRPr="00E73219">
        <w:t> </w:t>
      </w:r>
      <w:r w:rsidRPr="00E73219">
        <w:t>24 und §</w:t>
      </w:r>
      <w:r w:rsidR="0087163E" w:rsidRPr="00E73219">
        <w:t> </w:t>
      </w:r>
      <w:r w:rsidRPr="00E73219">
        <w:t xml:space="preserve">25 FAG 2017 aus dem zweitvorangegangenen Jahr) </w:t>
      </w:r>
      <w:r w:rsidR="00335975" w:rsidRPr="00E73219">
        <w:t xml:space="preserve">in ihrem politischen Bezirk </w:t>
      </w:r>
      <w:r w:rsidRPr="00E73219">
        <w:t>umzulegen (Sozial- und Pflegeleistungsumlage-ALT). Den Gemeinden obliegt die</w:t>
      </w:r>
      <w:r w:rsidR="00335975" w:rsidRPr="00E73219">
        <w:t xml:space="preserve"> Kostentragung jener Leistungen</w:t>
      </w:r>
      <w:r w:rsidR="005A5BE8" w:rsidRPr="00E73219">
        <w:t>,</w:t>
      </w:r>
      <w:r w:rsidRPr="00E73219">
        <w:t xml:space="preserve"> die i</w:t>
      </w:r>
      <w:r w:rsidR="004803F1" w:rsidRPr="00E73219">
        <w:t>m</w:t>
      </w:r>
      <w:r w:rsidRPr="00E73219">
        <w:t xml:space="preserve"> örtlichen Zuständigkeitsbereich </w:t>
      </w:r>
      <w:r w:rsidR="00335975" w:rsidRPr="00E73219">
        <w:t xml:space="preserve">ihres jeweiligen politischen Bezirks </w:t>
      </w:r>
      <w:r w:rsidRPr="00E73219">
        <w:t>zuerkannt werden.</w:t>
      </w:r>
    </w:p>
    <w:p w:rsidR="00097F67" w:rsidRPr="00E73219" w:rsidRDefault="00097F67" w:rsidP="00097F67">
      <w:pPr>
        <w:pStyle w:val="51Abs"/>
      </w:pPr>
      <w:r w:rsidRPr="00E73219">
        <w:t xml:space="preserve">(3) Für den Einbehalt </w:t>
      </w:r>
      <w:r w:rsidR="005A5BE8" w:rsidRPr="00E73219">
        <w:t xml:space="preserve">der </w:t>
      </w:r>
      <w:r w:rsidRPr="00E73219">
        <w:t>auf die Gemeinden</w:t>
      </w:r>
      <w:r w:rsidR="005A5BE8" w:rsidRPr="00E73219">
        <w:t>,</w:t>
      </w:r>
      <w:r w:rsidRPr="00E73219">
        <w:t xml:space="preserve"> ausgenommen die Stadt</w:t>
      </w:r>
      <w:r w:rsidR="005A5BE8" w:rsidRPr="00E73219">
        <w:t>,</w:t>
      </w:r>
      <w:r w:rsidRPr="00E73219">
        <w:t xml:space="preserve"> entfallenden </w:t>
      </w:r>
      <w:r w:rsidR="0083721A" w:rsidRPr="00E73219">
        <w:t>Sozial- und Pflegeleistungsumlage-ALT</w:t>
      </w:r>
      <w:r w:rsidRPr="00E73219">
        <w:t xml:space="preserve"> und die Schlussrechnung </w:t>
      </w:r>
      <w:r w:rsidR="0083721A" w:rsidRPr="00E73219">
        <w:t>dieser Umlage gegenüber</w:t>
      </w:r>
      <w:r w:rsidRPr="00E73219">
        <w:t xml:space="preserve"> den Gemeinden</w:t>
      </w:r>
      <w:r w:rsidR="0083721A" w:rsidRPr="00E73219">
        <w:t>,</w:t>
      </w:r>
      <w:r w:rsidRPr="00E73219">
        <w:t xml:space="preserve"> ausgenommen die Stadt</w:t>
      </w:r>
      <w:r w:rsidR="0083721A" w:rsidRPr="00E73219">
        <w:t>,</w:t>
      </w:r>
      <w:r w:rsidRPr="00E73219">
        <w:t xml:space="preserve"> gilt §</w:t>
      </w:r>
      <w:r w:rsidR="0087163E" w:rsidRPr="00E73219">
        <w:t> </w:t>
      </w:r>
      <w:r w:rsidR="0083721A" w:rsidRPr="00E73219">
        <w:t>2</w:t>
      </w:r>
      <w:r w:rsidR="0087163E" w:rsidRPr="00E73219">
        <w:t xml:space="preserve"> Abs. </w:t>
      </w:r>
      <w:r w:rsidR="0083721A" w:rsidRPr="00E73219">
        <w:t>3</w:t>
      </w:r>
      <w:r w:rsidR="008E3853" w:rsidRPr="00E73219">
        <w:t xml:space="preserve">, </w:t>
      </w:r>
      <w:r w:rsidR="0083721A" w:rsidRPr="00E73219">
        <w:t>4</w:t>
      </w:r>
      <w:r w:rsidR="008E3853" w:rsidRPr="00E73219">
        <w:t xml:space="preserve"> und 5</w:t>
      </w:r>
      <w:r w:rsidRPr="00E73219">
        <w:t xml:space="preserve"> sinngemäß. </w:t>
      </w:r>
    </w:p>
    <w:p w:rsidR="0096580F" w:rsidRPr="00E73219" w:rsidRDefault="00097F67" w:rsidP="0096580F">
      <w:pPr>
        <w:pStyle w:val="51Abs"/>
      </w:pPr>
      <w:r w:rsidRPr="00E73219">
        <w:lastRenderedPageBreak/>
        <w:t>(</w:t>
      </w:r>
      <w:r w:rsidR="0083721A" w:rsidRPr="00E73219">
        <w:t>4</w:t>
      </w:r>
      <w:r w:rsidRPr="00E73219">
        <w:t>) Die unbedeckte</w:t>
      </w:r>
      <w:r w:rsidR="0087163E" w:rsidRPr="00E73219">
        <w:t>n</w:t>
      </w:r>
      <w:r w:rsidRPr="00E73219">
        <w:t xml:space="preserve"> Auszahlungen der Stadt für die Leistungen gemäß </w:t>
      </w:r>
      <w:r w:rsidR="0087163E" w:rsidRPr="00E73219">
        <w:t xml:space="preserve">Abs. 1, </w:t>
      </w:r>
      <w:r w:rsidRPr="00E73219">
        <w:t xml:space="preserve">sind vorläufig von </w:t>
      </w:r>
      <w:r w:rsidR="0083721A" w:rsidRPr="00E73219">
        <w:t xml:space="preserve">der Stadt </w:t>
      </w:r>
      <w:r w:rsidRPr="00E73219">
        <w:t>zu tragen. Das Land hat 60 % der unbedeckten Auszahlungen unter sinngemäßer Anwendung der Bestimmungen des §</w:t>
      </w:r>
      <w:r w:rsidR="0087163E" w:rsidRPr="00E73219">
        <w:t> </w:t>
      </w:r>
      <w:r w:rsidRPr="00E73219">
        <w:t xml:space="preserve">2 </w:t>
      </w:r>
      <w:r w:rsidR="0087163E" w:rsidRPr="00E73219">
        <w:t>Abs. 3,</w:t>
      </w:r>
      <w:r w:rsidR="008E3853" w:rsidRPr="00E73219">
        <w:t xml:space="preserve"> 4 und 6</w:t>
      </w:r>
      <w:r w:rsidR="0083721A" w:rsidRPr="00E73219">
        <w:t xml:space="preserve"> der Stadt zu ersetzen</w:t>
      </w:r>
      <w:r w:rsidRPr="00E73219">
        <w:t>.</w:t>
      </w:r>
    </w:p>
    <w:p w:rsidR="00636147" w:rsidRPr="00E73219" w:rsidRDefault="00636147" w:rsidP="00734A41">
      <w:pPr>
        <w:pStyle w:val="44UeberschrArt"/>
      </w:pPr>
      <w:r w:rsidRPr="00E73219">
        <w:t>§ 11</w:t>
      </w:r>
    </w:p>
    <w:p w:rsidR="00636147" w:rsidRPr="00E73219" w:rsidRDefault="00636147" w:rsidP="00636147">
      <w:pPr>
        <w:pStyle w:val="45UeberschrPara"/>
      </w:pPr>
      <w:r w:rsidRPr="00E73219">
        <w:t>Übergangsbestimmung für Tagesbetreuungsumlage</w:t>
      </w:r>
    </w:p>
    <w:p w:rsidR="00636147" w:rsidRPr="00E73219" w:rsidRDefault="00636147" w:rsidP="00636147">
      <w:pPr>
        <w:pStyle w:val="51Abs"/>
      </w:pPr>
      <w:r w:rsidRPr="00E73219">
        <w:t>Für das Finanzjahr 2024 werden die unbedeckten Auszahlungen je Tagesbetreuungsgemeinde/Tagesbetreuungsgemeindeverband durch das Land geschätzt und beruht die Akontierung gemäß § 3 Abs. 3 auf dieser Schätzung. Im Übrigen gelten die Bestimmungen des § 3.</w:t>
      </w:r>
    </w:p>
    <w:p w:rsidR="00ED142C" w:rsidRPr="00E73219" w:rsidRDefault="00ED142C" w:rsidP="00734A41">
      <w:pPr>
        <w:pStyle w:val="44UeberschrArt"/>
      </w:pPr>
      <w:r w:rsidRPr="00E73219">
        <w:t>§</w:t>
      </w:r>
      <w:r w:rsidR="009F2DDE" w:rsidRPr="00E73219">
        <w:t> </w:t>
      </w:r>
      <w:r w:rsidRPr="00E73219">
        <w:t>1</w:t>
      </w:r>
      <w:r w:rsidR="00636147" w:rsidRPr="00E73219">
        <w:t>2</w:t>
      </w:r>
    </w:p>
    <w:p w:rsidR="00ED142C" w:rsidRPr="00E73219" w:rsidRDefault="00ED142C" w:rsidP="00734A41">
      <w:pPr>
        <w:pStyle w:val="45UeberschrPara"/>
      </w:pPr>
      <w:r w:rsidRPr="00E73219">
        <w:t>Übergangsbestimmung für Schulassistenzumlage</w:t>
      </w:r>
    </w:p>
    <w:p w:rsidR="00ED142C" w:rsidRPr="00E73219" w:rsidRDefault="00734A41" w:rsidP="0096580F">
      <w:pPr>
        <w:pStyle w:val="51Abs"/>
      </w:pPr>
      <w:r w:rsidRPr="00E73219">
        <w:t>Für die</w:t>
      </w:r>
      <w:r w:rsidR="00ED142C" w:rsidRPr="00E73219">
        <w:t xml:space="preserve"> Finanzjahr</w:t>
      </w:r>
      <w:r w:rsidRPr="00E73219">
        <w:t>e</w:t>
      </w:r>
      <w:r w:rsidR="00ED142C" w:rsidRPr="00E73219">
        <w:t xml:space="preserve"> 2024 </w:t>
      </w:r>
      <w:r w:rsidRPr="00E73219">
        <w:t xml:space="preserve">und 2025 </w:t>
      </w:r>
      <w:r w:rsidR="00ED142C" w:rsidRPr="00E73219">
        <w:t xml:space="preserve">werden die unbedeckten Auszahlungen je Schulassistenzgemeinde durch das Land geschätzt und beruht die Akontierung </w:t>
      </w:r>
      <w:r w:rsidRPr="00E73219">
        <w:t xml:space="preserve">gemäß § 4 Abs. 3 </w:t>
      </w:r>
      <w:r w:rsidR="00ED142C" w:rsidRPr="00E73219">
        <w:t>auf dieser Schätzung.</w:t>
      </w:r>
      <w:r w:rsidRPr="00E73219">
        <w:t xml:space="preserve"> Im Übrigen gelten die Bestimmungen des § 4.</w:t>
      </w:r>
    </w:p>
    <w:p w:rsidR="00A10A10" w:rsidRPr="00E73219" w:rsidRDefault="00A10A10" w:rsidP="00DE11D8">
      <w:pPr>
        <w:pStyle w:val="44UeberschrArt"/>
      </w:pPr>
      <w:r w:rsidRPr="00E73219">
        <w:t>§ </w:t>
      </w:r>
      <w:r w:rsidR="00855CB3" w:rsidRPr="00E73219">
        <w:t>1</w:t>
      </w:r>
      <w:r w:rsidR="00636147" w:rsidRPr="00E73219">
        <w:t>3</w:t>
      </w:r>
    </w:p>
    <w:p w:rsidR="00A10A10" w:rsidRPr="00E73219" w:rsidRDefault="00A10A10" w:rsidP="00DE11D8">
      <w:pPr>
        <w:pStyle w:val="45UeberschrPara"/>
      </w:pPr>
      <w:r w:rsidRPr="00E73219">
        <w:t>Inkrafttreten</w:t>
      </w:r>
    </w:p>
    <w:p w:rsidR="00A10A10" w:rsidRPr="00E73219" w:rsidRDefault="00A10A10" w:rsidP="00A10A10">
      <w:pPr>
        <w:pStyle w:val="51Abs"/>
      </w:pPr>
      <w:r w:rsidRPr="00E73219">
        <w:t xml:space="preserve">Dieses Gesetz tritt mit </w:t>
      </w:r>
      <w:r w:rsidR="00FA630B" w:rsidRPr="00E73219">
        <w:t>1. Jänner 2024</w:t>
      </w:r>
      <w:r w:rsidRPr="00E73219">
        <w:t xml:space="preserve"> in Kraft.</w:t>
      </w:r>
    </w:p>
    <w:p w:rsidR="00032CA5" w:rsidRPr="00E73219" w:rsidRDefault="00032CA5" w:rsidP="00032CA5">
      <w:pPr>
        <w:pStyle w:val="41UeberschrG1"/>
      </w:pPr>
      <w:r w:rsidRPr="00E73219">
        <w:t>Artikel 2</w:t>
      </w:r>
    </w:p>
    <w:p w:rsidR="00032CA5" w:rsidRPr="00E73219" w:rsidRDefault="00032CA5" w:rsidP="00032CA5">
      <w:pPr>
        <w:pStyle w:val="43UeberschrG2"/>
      </w:pPr>
      <w:r w:rsidRPr="00E73219">
        <w:t>Änderung des Steiermärkischen Sozialhilfegesetzes</w:t>
      </w:r>
      <w:r w:rsidR="00E93B66" w:rsidRPr="00E73219">
        <w:t xml:space="preserve"> </w:t>
      </w:r>
    </w:p>
    <w:p w:rsidR="00032CA5" w:rsidRPr="00E73219" w:rsidRDefault="00032CA5" w:rsidP="00032CA5">
      <w:pPr>
        <w:pStyle w:val="12PromKlEinlSatz"/>
      </w:pPr>
      <w:r w:rsidRPr="00E73219">
        <w:t xml:space="preserve">Das Steiermärkische Sozialhilfegesetz, LGBl. Nr. 29/1998, zuletzt in der Fassung LGBl. Nr. 1/2022, wird wie folgt geändert: </w:t>
      </w:r>
    </w:p>
    <w:p w:rsidR="00032CA5" w:rsidRPr="00E73219" w:rsidRDefault="00BE2315" w:rsidP="00F754D1">
      <w:pPr>
        <w:pStyle w:val="22NovAo2"/>
      </w:pPr>
      <w:r w:rsidRPr="00E73219">
        <w:t>1</w:t>
      </w:r>
      <w:r w:rsidR="00032CA5" w:rsidRPr="00E73219">
        <w:t xml:space="preserve">. § 13a Abs. 5 entfällt. </w:t>
      </w:r>
    </w:p>
    <w:p w:rsidR="00032CA5" w:rsidRPr="00E73219" w:rsidRDefault="00BE2315" w:rsidP="00F754D1">
      <w:pPr>
        <w:pStyle w:val="21NovAo1"/>
      </w:pPr>
      <w:r w:rsidRPr="00E73219">
        <w:t>2</w:t>
      </w:r>
      <w:r w:rsidR="00032CA5" w:rsidRPr="00E73219">
        <w:t xml:space="preserve">. In § 16 Abs. 3 Z 3 </w:t>
      </w:r>
      <w:r w:rsidR="000B747B" w:rsidRPr="00E73219">
        <w:t xml:space="preserve">wird </w:t>
      </w:r>
      <w:r w:rsidR="00032CA5" w:rsidRPr="00E73219">
        <w:t>der Punkt durch einen Strichpunkt ersetzt und folgende Z 4 angefügt:</w:t>
      </w:r>
    </w:p>
    <w:p w:rsidR="00032CA5" w:rsidRPr="00E73219" w:rsidRDefault="0058795A" w:rsidP="0058795A">
      <w:pPr>
        <w:pStyle w:val="52Aufzaehle1Ziffer"/>
      </w:pPr>
      <w:r w:rsidRPr="00E73219">
        <w:tab/>
        <w:t>„</w:t>
      </w:r>
      <w:r w:rsidR="00032CA5" w:rsidRPr="00E73219">
        <w:t>4.</w:t>
      </w:r>
      <w:r w:rsidRPr="00E73219">
        <w:tab/>
      </w:r>
      <w:r w:rsidR="00032CA5" w:rsidRPr="00E73219">
        <w:t>Tagesbetreuung (§ 20a).“</w:t>
      </w:r>
    </w:p>
    <w:p w:rsidR="00032CA5" w:rsidRPr="00E73219" w:rsidRDefault="00BE2315" w:rsidP="00F754D1">
      <w:pPr>
        <w:pStyle w:val="21NovAo1"/>
      </w:pPr>
      <w:r w:rsidRPr="00E73219">
        <w:t>3</w:t>
      </w:r>
      <w:r w:rsidR="00032CA5" w:rsidRPr="00E73219">
        <w:t xml:space="preserve">. § 17 lautet: </w:t>
      </w:r>
    </w:p>
    <w:p w:rsidR="00032CA5" w:rsidRPr="00E73219" w:rsidRDefault="00032CA5" w:rsidP="00032CA5">
      <w:pPr>
        <w:pStyle w:val="44UeberschrArt"/>
      </w:pPr>
      <w:r w:rsidRPr="00E73219">
        <w:t>„§ 17</w:t>
      </w:r>
    </w:p>
    <w:p w:rsidR="00032CA5" w:rsidRPr="00E73219" w:rsidRDefault="00032CA5" w:rsidP="00032CA5">
      <w:pPr>
        <w:pStyle w:val="45UeberschrPara"/>
      </w:pPr>
      <w:r w:rsidRPr="00E73219">
        <w:t>Träger der Sozialhilfe</w:t>
      </w:r>
    </w:p>
    <w:p w:rsidR="00032CA5" w:rsidRPr="00E73219" w:rsidRDefault="00032CA5" w:rsidP="00032CA5">
      <w:pPr>
        <w:pStyle w:val="51Abs"/>
      </w:pPr>
      <w:r w:rsidRPr="00E73219">
        <w:t>Träger der Sozialhilfe sind das Land, allfällige Gemeindeverbände und die Gemeinden.</w:t>
      </w:r>
      <w:r w:rsidR="00BA13B0" w:rsidRPr="00E73219">
        <w:t>“</w:t>
      </w:r>
    </w:p>
    <w:p w:rsidR="00032CA5" w:rsidRPr="00E73219" w:rsidRDefault="00BE2315" w:rsidP="00032CA5">
      <w:pPr>
        <w:pStyle w:val="21NovAo1"/>
      </w:pPr>
      <w:r w:rsidRPr="00E73219">
        <w:t>4</w:t>
      </w:r>
      <w:r w:rsidR="00032CA5" w:rsidRPr="00E73219">
        <w:t>. § 18 lautet:</w:t>
      </w:r>
    </w:p>
    <w:p w:rsidR="00032CA5" w:rsidRPr="00E73219" w:rsidRDefault="00032CA5" w:rsidP="00032CA5">
      <w:pPr>
        <w:pStyle w:val="44UeberschrArt"/>
      </w:pPr>
      <w:r w:rsidRPr="00E73219">
        <w:t>„§ 18</w:t>
      </w:r>
    </w:p>
    <w:p w:rsidR="00032CA5" w:rsidRPr="00E73219" w:rsidRDefault="00032CA5" w:rsidP="00032CA5">
      <w:pPr>
        <w:pStyle w:val="45UeberschrPara"/>
      </w:pPr>
      <w:r w:rsidRPr="00E73219">
        <w:t>Aufgaben des Landes</w:t>
      </w:r>
    </w:p>
    <w:p w:rsidR="00032CA5" w:rsidRPr="00E73219" w:rsidRDefault="00032CA5" w:rsidP="00032CA5">
      <w:pPr>
        <w:pStyle w:val="51Abs"/>
      </w:pPr>
      <w:r w:rsidRPr="00E73219">
        <w:t>(1) Das Land und die Gemeinden können allein oder gemeinsam Hilfe in besonderen Lebenslagen erbringen. Die Kosten dieser Hilfeleistung sind vom Land und/oder den Gemeinden zu tragen.</w:t>
      </w:r>
    </w:p>
    <w:p w:rsidR="00032CA5" w:rsidRPr="00E73219" w:rsidRDefault="00032CA5" w:rsidP="00032CA5">
      <w:pPr>
        <w:pStyle w:val="51Abs"/>
      </w:pPr>
      <w:r w:rsidRPr="00E73219">
        <w:t>(2) Das Land kann gemeinsam mit Gemeinden/Gemeindeverbänden oder allein soziale Dienste – soweit sie nicht von den Gemeinden gemäß § 16 Abs. 2 sicher zu stellen sind – erbringen oder soziale Dienste fördern. Das Land hat soziale Aktivitäten insbesondere zu fördern, wo der Bedarf örtlich nicht gedeckt werden kann oder ein Bedarf nach einem landesweiten Angebot besteht.“</w:t>
      </w:r>
    </w:p>
    <w:p w:rsidR="00032CA5" w:rsidRPr="00E73219" w:rsidRDefault="00BE2315" w:rsidP="00032CA5">
      <w:pPr>
        <w:pStyle w:val="21NovAo1"/>
      </w:pPr>
      <w:r w:rsidRPr="00E73219">
        <w:t>5</w:t>
      </w:r>
      <w:r w:rsidR="00032CA5" w:rsidRPr="00E73219">
        <w:t>. § 19 lautet:</w:t>
      </w:r>
    </w:p>
    <w:p w:rsidR="00032CA5" w:rsidRPr="00E73219" w:rsidRDefault="00032CA5" w:rsidP="00032CA5">
      <w:pPr>
        <w:pStyle w:val="44UeberschrArt"/>
      </w:pPr>
      <w:r w:rsidRPr="00E73219">
        <w:t>„§ 19</w:t>
      </w:r>
    </w:p>
    <w:p w:rsidR="00032CA5" w:rsidRPr="00E73219" w:rsidRDefault="00032CA5" w:rsidP="00C34F60">
      <w:pPr>
        <w:pStyle w:val="45UeberschrPara"/>
      </w:pPr>
      <w:r w:rsidRPr="00E73219">
        <w:t>Kostentragung</w:t>
      </w:r>
    </w:p>
    <w:p w:rsidR="00D27AD3" w:rsidRPr="00E73219" w:rsidRDefault="00D27AD3" w:rsidP="00D27AD3">
      <w:pPr>
        <w:pStyle w:val="51Abs"/>
      </w:pPr>
      <w:r w:rsidRPr="00E73219">
        <w:t xml:space="preserve">Das Steiermärkische Sozial- und Pflegeleistungsfinanzierungsgesetz (StSPLFG), in der jeweils geltenden Fassung, gilt für die Kostentragung </w:t>
      </w:r>
    </w:p>
    <w:p w:rsidR="00371990" w:rsidRPr="00E73219" w:rsidRDefault="00D27AD3" w:rsidP="00D27AD3">
      <w:pPr>
        <w:pStyle w:val="51Abs"/>
      </w:pPr>
      <w:r w:rsidRPr="00E73219">
        <w:t>1. der Hilfeleistungen</w:t>
      </w:r>
      <w:r w:rsidR="00371990" w:rsidRPr="00E73219">
        <w:t xml:space="preserve"> gemäß § 9, § 10, § 13, § 14 und § 31, </w:t>
      </w:r>
    </w:p>
    <w:p w:rsidR="00D27AD3" w:rsidRPr="00E73219" w:rsidRDefault="00D27AD3" w:rsidP="00D27AD3">
      <w:pPr>
        <w:pStyle w:val="51Abs"/>
      </w:pPr>
      <w:r w:rsidRPr="00E73219">
        <w:lastRenderedPageBreak/>
        <w:t>2. der vom Land aufgrund der Vereinbarung gemäß Art. 15a B-VG zwischen dem Bund und den Ländern über eine gemeinsame Förderung der 24-Stunden-Betreuung, LGBl. Nr. 71/2009, in der jeweils geltenden Fassung, zu tragenden Kosten (§ 24a) und</w:t>
      </w:r>
    </w:p>
    <w:p w:rsidR="00D27AD3" w:rsidRPr="00E73219" w:rsidRDefault="00D27AD3" w:rsidP="00D27AD3">
      <w:pPr>
        <w:pStyle w:val="51Abs"/>
      </w:pPr>
      <w:r w:rsidRPr="00E73219">
        <w:t>3. der Tagesbetreuung (§ 20a) mit der Maßgabe, dass das Land die unbedeckten Auszahlungen nur mitfinanziert, wenn die vom Land vorgegebenen Qualitätsstandards eingehalten werden. Die unbedeckten Auszahlungen dieser Leistung sind mit den von der Landesregierung mit Verordnung festgelegten Normkosten begrenzt.</w:t>
      </w:r>
      <w:r w:rsidR="00054FF9" w:rsidRPr="00E73219">
        <w:t>“</w:t>
      </w:r>
    </w:p>
    <w:p w:rsidR="00032CA5" w:rsidRPr="00E73219" w:rsidRDefault="00BE2315" w:rsidP="00032CA5">
      <w:pPr>
        <w:pStyle w:val="21NovAo1"/>
      </w:pPr>
      <w:r w:rsidRPr="00E73219">
        <w:t>6</w:t>
      </w:r>
      <w:r w:rsidR="00032CA5" w:rsidRPr="00E73219">
        <w:t>. Nach § 20 wird folgender § 20a eingefügt:</w:t>
      </w:r>
    </w:p>
    <w:p w:rsidR="00032CA5" w:rsidRPr="00E73219" w:rsidRDefault="00032CA5" w:rsidP="00032CA5">
      <w:pPr>
        <w:pStyle w:val="44UeberschrArt"/>
      </w:pPr>
      <w:r w:rsidRPr="00E73219">
        <w:t>„§ 20a</w:t>
      </w:r>
    </w:p>
    <w:p w:rsidR="00032CA5" w:rsidRPr="00E73219" w:rsidRDefault="00032CA5" w:rsidP="00032CA5">
      <w:pPr>
        <w:pStyle w:val="45UeberschrPara"/>
      </w:pPr>
      <w:r w:rsidRPr="00E73219">
        <w:t>Tagesbetreuung</w:t>
      </w:r>
    </w:p>
    <w:p w:rsidR="00DE743C" w:rsidRPr="00E73219" w:rsidRDefault="00DE743C" w:rsidP="00DE743C">
      <w:pPr>
        <w:pStyle w:val="51Abs"/>
      </w:pPr>
      <w:r w:rsidRPr="00E73219">
        <w:t>(1) Die Tagesbetreuung</w:t>
      </w:r>
      <w:r w:rsidR="004544FA" w:rsidRPr="00E73219">
        <w:t xml:space="preserve"> soll vorrangig von pflege- und betreuungsbedürftigen Personen ab dem 60. Lebensjahr, die Pflegegeld beziehen, in Anspruch genommen werden können. Sie soll die Klientinnen/Klienten in ihrer Lebensgestaltung unterstützen sowie deren soziale Kontakte fördern und betreuende An- und Zugehörige entlasten.</w:t>
      </w:r>
      <w:r w:rsidRPr="00E73219">
        <w:t xml:space="preserve"> Die Inanspruchnahme von Tagesbetreuung soll von Montag bis Freitag ganz- oder halbtags angeboten werden.</w:t>
      </w:r>
    </w:p>
    <w:p w:rsidR="00032CA5" w:rsidRPr="00E73219" w:rsidRDefault="00DE743C" w:rsidP="00032CA5">
      <w:pPr>
        <w:pStyle w:val="51Abs"/>
      </w:pPr>
      <w:r w:rsidRPr="00E73219">
        <w:t xml:space="preserve">(2) Tagesbetreuung </w:t>
      </w:r>
      <w:r w:rsidR="004544FA" w:rsidRPr="00E73219">
        <w:t xml:space="preserve">ist eine teilstationäre Hilfeleistung (Tageszentren), die </w:t>
      </w:r>
      <w:r w:rsidRPr="00E73219">
        <w:t>von Gemeinden</w:t>
      </w:r>
      <w:r w:rsidR="004544FA" w:rsidRPr="00E73219">
        <w:t>/</w:t>
      </w:r>
      <w:r w:rsidRPr="00E73219">
        <w:t>Gemeindeverbänden bereitgestellt werden</w:t>
      </w:r>
      <w:r w:rsidR="004544FA" w:rsidRPr="00E73219">
        <w:t xml:space="preserve"> kann</w:t>
      </w:r>
      <w:r w:rsidRPr="00E73219">
        <w:t xml:space="preserve">. Die Gemeinde/Der Gemeindeverband kann die Erbringung dieser </w:t>
      </w:r>
      <w:r w:rsidR="004544FA" w:rsidRPr="00E73219">
        <w:t>Hilfel</w:t>
      </w:r>
      <w:r w:rsidRPr="00E73219">
        <w:t xml:space="preserve">eistung vertraglich Dritten übertragen. Den Organen der Gemeinde/des Gemeindeverbandes sind von den beauftragten Dritten auf Verlangen alle Auskünfte zu erteilen, Einsicht in alle für die </w:t>
      </w:r>
      <w:r w:rsidR="00295A62" w:rsidRPr="00E73219">
        <w:t xml:space="preserve">Pflege und Betreuung und </w:t>
      </w:r>
      <w:r w:rsidRPr="00E73219">
        <w:t>Verrechnung maßgeblichen Unterlagen und Zutritt in die Einrichtung zu gewähren.“</w:t>
      </w:r>
    </w:p>
    <w:p w:rsidR="00032CA5" w:rsidRPr="00E73219" w:rsidRDefault="00BE2315" w:rsidP="00F754D1">
      <w:pPr>
        <w:pStyle w:val="22NovAo2"/>
      </w:pPr>
      <w:r w:rsidRPr="00E73219">
        <w:t>7</w:t>
      </w:r>
      <w:r w:rsidR="00032CA5" w:rsidRPr="00E73219">
        <w:t>. § 21 und der 4. Abschnitt</w:t>
      </w:r>
      <w:r w:rsidR="001244BC" w:rsidRPr="00E73219">
        <w:t xml:space="preserve">, ausgenommen § 24a, </w:t>
      </w:r>
      <w:r w:rsidR="00032CA5" w:rsidRPr="00E73219">
        <w:t xml:space="preserve">entfallen. </w:t>
      </w:r>
    </w:p>
    <w:p w:rsidR="00032CA5" w:rsidRPr="00E73219" w:rsidRDefault="00490ADE" w:rsidP="00032CA5">
      <w:pPr>
        <w:pStyle w:val="21NovAo1"/>
      </w:pPr>
      <w:r w:rsidRPr="00E73219">
        <w:t>8</w:t>
      </w:r>
      <w:r w:rsidR="00032CA5" w:rsidRPr="00E73219">
        <w:t xml:space="preserve">. § 36 Abs. 3 lautet: </w:t>
      </w:r>
    </w:p>
    <w:p w:rsidR="00032CA5" w:rsidRPr="00E73219" w:rsidRDefault="00032CA5" w:rsidP="00032CA5">
      <w:pPr>
        <w:pStyle w:val="51Abs"/>
      </w:pPr>
      <w:r w:rsidRPr="00E73219">
        <w:t>„(3) Sind Sofortmaßnahmen gemäß § 2 Abs. 2 erforderlich, sind diese von der Aufenthaltsgemeinde zu veranlassen.“</w:t>
      </w:r>
    </w:p>
    <w:p w:rsidR="00032CA5" w:rsidRPr="00E73219" w:rsidRDefault="00490ADE" w:rsidP="00F754D1">
      <w:pPr>
        <w:pStyle w:val="21NovAo1"/>
      </w:pPr>
      <w:r w:rsidRPr="00E73219">
        <w:t>9</w:t>
      </w:r>
      <w:r w:rsidR="00032CA5" w:rsidRPr="00E73219">
        <w:t>. § 37 lautet:</w:t>
      </w:r>
    </w:p>
    <w:p w:rsidR="00032CA5" w:rsidRPr="00E73219" w:rsidRDefault="00032CA5" w:rsidP="00032CA5">
      <w:pPr>
        <w:pStyle w:val="44UeberschrArt"/>
      </w:pPr>
      <w:r w:rsidRPr="00E73219">
        <w:t>„§ 37</w:t>
      </w:r>
    </w:p>
    <w:p w:rsidR="00032CA5" w:rsidRPr="00E73219" w:rsidRDefault="00032CA5" w:rsidP="00032CA5">
      <w:pPr>
        <w:pStyle w:val="45UeberschrPara"/>
      </w:pPr>
      <w:r w:rsidRPr="00E73219">
        <w:t>Eigener Wirkungsbereich der Gemeinden</w:t>
      </w:r>
    </w:p>
    <w:p w:rsidR="00032CA5" w:rsidRPr="00E73219" w:rsidRDefault="00032CA5" w:rsidP="00032CA5">
      <w:pPr>
        <w:pStyle w:val="51Abs"/>
      </w:pPr>
      <w:r w:rsidRPr="00E73219">
        <w:t>Die nach diesem Gesetz den Gemeinden und allfälligen Gemeindeverbänden übertragenen Aufgaben sind Angelegenheiten des eigenen Wirkungsbereiches der Gemeinde.“</w:t>
      </w:r>
    </w:p>
    <w:p w:rsidR="00032CA5" w:rsidRPr="00E73219" w:rsidRDefault="004038E4" w:rsidP="00F754D1">
      <w:pPr>
        <w:pStyle w:val="21NovAo1"/>
      </w:pPr>
      <w:r w:rsidRPr="00E73219">
        <w:t>1</w:t>
      </w:r>
      <w:r w:rsidR="00490ADE" w:rsidRPr="00E73219">
        <w:t>0</w:t>
      </w:r>
      <w:r w:rsidR="00032CA5" w:rsidRPr="00E73219">
        <w:t>. § 38 Abs. 2 lautet:</w:t>
      </w:r>
    </w:p>
    <w:p w:rsidR="00032CA5" w:rsidRPr="00E73219" w:rsidRDefault="00032CA5" w:rsidP="00032CA5">
      <w:pPr>
        <w:pStyle w:val="51Abs"/>
      </w:pPr>
      <w:r w:rsidRPr="00E73219">
        <w:t>„(2) Die Gemeinden haben die Pläne des Landes im eigenen Wirkungsbereich zu berücksichtigen. Mittel des Landes sollen nur dann eingesetzt werden, wenn den Grundsätzen der Landesplanung nach Abs. 1 entsprochen wird.“</w:t>
      </w:r>
    </w:p>
    <w:p w:rsidR="00032CA5" w:rsidRPr="00E73219" w:rsidRDefault="004038E4" w:rsidP="00F754D1">
      <w:pPr>
        <w:pStyle w:val="22NovAo2"/>
      </w:pPr>
      <w:r w:rsidRPr="00E73219">
        <w:t>1</w:t>
      </w:r>
      <w:r w:rsidR="00490ADE" w:rsidRPr="00E73219">
        <w:t>1</w:t>
      </w:r>
      <w:r w:rsidR="001244BC" w:rsidRPr="00E73219">
        <w:t>. § 40</w:t>
      </w:r>
      <w:r w:rsidR="00032CA5" w:rsidRPr="00E73219">
        <w:t xml:space="preserve"> entfällt.</w:t>
      </w:r>
    </w:p>
    <w:p w:rsidR="00032CA5" w:rsidRPr="00E73219" w:rsidRDefault="004038E4" w:rsidP="00032CA5">
      <w:pPr>
        <w:pStyle w:val="21NovAo1"/>
      </w:pPr>
      <w:r w:rsidRPr="00E73219">
        <w:t>1</w:t>
      </w:r>
      <w:r w:rsidR="00490ADE" w:rsidRPr="00E73219">
        <w:t>2</w:t>
      </w:r>
      <w:r w:rsidR="00032CA5" w:rsidRPr="00E73219">
        <w:t>. Nach § 44l wird folgender § 44m eingefügt:</w:t>
      </w:r>
    </w:p>
    <w:p w:rsidR="00032CA5" w:rsidRPr="00E73219" w:rsidRDefault="00032CA5" w:rsidP="00032CA5">
      <w:pPr>
        <w:pStyle w:val="44UeberschrArt"/>
      </w:pPr>
      <w:r w:rsidRPr="00E73219">
        <w:t>„§ 44m</w:t>
      </w:r>
    </w:p>
    <w:p w:rsidR="00032CA5" w:rsidRPr="00E73219" w:rsidRDefault="00032CA5" w:rsidP="00032CA5">
      <w:pPr>
        <w:pStyle w:val="45UeberschrPara"/>
      </w:pPr>
      <w:r w:rsidRPr="00E73219">
        <w:t>Übergangsbestimmung zur Novelle LGBl. Nr. […]</w:t>
      </w:r>
    </w:p>
    <w:p w:rsidR="00BD49A2" w:rsidRPr="00E73219" w:rsidRDefault="001244BC" w:rsidP="00BD49A2">
      <w:pPr>
        <w:pStyle w:val="51Abs"/>
      </w:pPr>
      <w:r w:rsidRPr="00E73219">
        <w:t xml:space="preserve">Im Zeitpunkt des Inkrafttretens der Novelle LGBl. Nr. […] von einer Gemeinde bzw. im Auftrag einer Gemeinde betriebene Tageszentren, die die vom Land vorgegebenen Qualitätsstandards nicht zur Gänze gewährleisten, müssen dem Land innerhalb von </w:t>
      </w:r>
      <w:r w:rsidR="001E2D10" w:rsidRPr="00E73219">
        <w:t>sechs</w:t>
      </w:r>
      <w:r w:rsidRPr="00E73219">
        <w:t xml:space="preserve"> Monaten ab Inkrafttreten des Gesetzes LGBl. Nr. […] ein Konzept samt Planunterlagen vorlegen, aus dem hervorgeht, dass sie die Qualitätsstandards innerhalb von längstens drei Jahren ab Inkrafttreten des Gesetzes LGBl. Nr. […] erfüllen. Widrigenfalls ist der Betrieb einzustellen. </w:t>
      </w:r>
      <w:r w:rsidR="00C60F34" w:rsidRPr="00E73219">
        <w:t xml:space="preserve">Wird das Konzept fristgerecht vorgelegt, </w:t>
      </w:r>
      <w:r w:rsidRPr="00E73219">
        <w:t xml:space="preserve">werden vom Land </w:t>
      </w:r>
      <w:r w:rsidR="001E2D10" w:rsidRPr="00E73219">
        <w:t xml:space="preserve">ab 1. Jänner 2024 </w:t>
      </w:r>
      <w:r w:rsidR="00C60F34" w:rsidRPr="00E73219">
        <w:t xml:space="preserve">bis zur Gewährleistung aller Qualitätsstandards </w:t>
      </w:r>
      <w:r w:rsidRPr="00E73219">
        <w:t>nur die</w:t>
      </w:r>
      <w:r w:rsidR="00C60F34" w:rsidRPr="00E73219">
        <w:t xml:space="preserve"> Normkosten</w:t>
      </w:r>
      <w:r w:rsidRPr="00E73219">
        <w:t xml:space="preserve">, </w:t>
      </w:r>
      <w:r w:rsidR="00C60F34" w:rsidRPr="00E73219">
        <w:t xml:space="preserve">die </w:t>
      </w:r>
      <w:r w:rsidRPr="00E73219">
        <w:t>den jeweils tatsächlich erfüllten Qualitätsstandards entsprechen, im Ausmaß von 60 % mitfinanziert. Die restlichen Kosten sind von der jeweiligen Gemeinde zu tragen.“</w:t>
      </w:r>
    </w:p>
    <w:p w:rsidR="00032CA5" w:rsidRPr="00E73219" w:rsidRDefault="00032CA5" w:rsidP="008538C2">
      <w:pPr>
        <w:pStyle w:val="21NovAo1"/>
      </w:pPr>
      <w:r w:rsidRPr="00E73219">
        <w:lastRenderedPageBreak/>
        <w:t>1</w:t>
      </w:r>
      <w:r w:rsidR="00A42945" w:rsidRPr="00E73219">
        <w:t>3</w:t>
      </w:r>
      <w:r w:rsidRPr="00E73219">
        <w:t>. Dem § 46 wird folgender Abs. </w:t>
      </w:r>
      <w:r w:rsidR="00032D44" w:rsidRPr="00E73219">
        <w:t>3</w:t>
      </w:r>
      <w:r w:rsidRPr="00E73219">
        <w:t xml:space="preserve">4 angefügt: </w:t>
      </w:r>
    </w:p>
    <w:p w:rsidR="00032CA5" w:rsidRPr="00E73219" w:rsidRDefault="00032CA5" w:rsidP="00032CA5">
      <w:pPr>
        <w:pStyle w:val="51Abs"/>
      </w:pPr>
      <w:r w:rsidRPr="00E73219">
        <w:t>„(</w:t>
      </w:r>
      <w:r w:rsidR="00032D44" w:rsidRPr="00E73219">
        <w:t>3</w:t>
      </w:r>
      <w:r w:rsidRPr="00E73219">
        <w:t xml:space="preserve">4) In der Fassung des Gesetzes LGBl. Nr. […] treten § 16 Abs. 3 Z 3 und 4, § 17, § 18, § 19, § 20a, </w:t>
      </w:r>
      <w:r w:rsidR="000B747B" w:rsidRPr="00E73219">
        <w:t xml:space="preserve">§ 36 Abs. 3, </w:t>
      </w:r>
      <w:r w:rsidRPr="00E73219">
        <w:t xml:space="preserve">§ 37, § 38 Abs. 2 und § 44m mit </w:t>
      </w:r>
      <w:r w:rsidRPr="00047BF1">
        <w:rPr>
          <w:b/>
        </w:rPr>
        <w:t>1. Jänner 2024</w:t>
      </w:r>
      <w:r w:rsidRPr="00E73219">
        <w:t xml:space="preserve"> in Kraft; gleichzeitig treten § 13a Abs. 5, § 21, der 4. Abschnitt</w:t>
      </w:r>
      <w:r w:rsidR="00C60F34" w:rsidRPr="00E73219">
        <w:t xml:space="preserve">, ausgenommen § 24a, </w:t>
      </w:r>
      <w:r w:rsidRPr="00E73219">
        <w:t>und § 40 außer Kraft.“</w:t>
      </w:r>
    </w:p>
    <w:p w:rsidR="00F21713" w:rsidRPr="00E73219" w:rsidRDefault="00AD5465" w:rsidP="00F06E8B">
      <w:pPr>
        <w:pStyle w:val="41UeberschrG1"/>
      </w:pPr>
      <w:r w:rsidRPr="00E73219">
        <w:t>Artikel </w:t>
      </w:r>
      <w:r w:rsidR="002C7A98" w:rsidRPr="00E73219">
        <w:t>3</w:t>
      </w:r>
    </w:p>
    <w:p w:rsidR="00F21713" w:rsidRPr="00E73219" w:rsidRDefault="00F21713" w:rsidP="00F06E8B">
      <w:pPr>
        <w:pStyle w:val="43UeberschrG2"/>
      </w:pPr>
      <w:r w:rsidRPr="00E73219">
        <w:t xml:space="preserve">Änderung des </w:t>
      </w:r>
      <w:r w:rsidR="00D5149A" w:rsidRPr="00E73219">
        <w:t>Steiermärkischen Behindertengesetzes</w:t>
      </w:r>
    </w:p>
    <w:p w:rsidR="00F21713" w:rsidRPr="00E73219" w:rsidRDefault="007B3E9F" w:rsidP="00F06E8B">
      <w:pPr>
        <w:pStyle w:val="12PromKlEinlSatz"/>
      </w:pPr>
      <w:r w:rsidRPr="00E73219">
        <w:t>Das S</w:t>
      </w:r>
      <w:r w:rsidR="002C7919" w:rsidRPr="00E73219">
        <w:t>teiermärkische Behindertengesetz</w:t>
      </w:r>
      <w:r w:rsidRPr="00E73219">
        <w:t>, LGBl. Nr.</w:t>
      </w:r>
      <w:r w:rsidR="00AD5465" w:rsidRPr="00E73219">
        <w:t> </w:t>
      </w:r>
      <w:r w:rsidR="002C7919" w:rsidRPr="00E73219">
        <w:t>26/2004</w:t>
      </w:r>
      <w:r w:rsidRPr="00E73219">
        <w:t>, z</w:t>
      </w:r>
      <w:r w:rsidR="00255C40" w:rsidRPr="00E73219">
        <w:t>uletzt in der Fassung LGBl. Nr. </w:t>
      </w:r>
      <w:r w:rsidR="002C7919" w:rsidRPr="00E73219">
        <w:t>1</w:t>
      </w:r>
      <w:r w:rsidR="005732ED" w:rsidRPr="00E73219">
        <w:t>2</w:t>
      </w:r>
      <w:r w:rsidRPr="00E73219">
        <w:t>/20</w:t>
      </w:r>
      <w:r w:rsidR="00584987" w:rsidRPr="00E73219">
        <w:t>2</w:t>
      </w:r>
      <w:r w:rsidR="005732ED" w:rsidRPr="00E73219">
        <w:t>3</w:t>
      </w:r>
      <w:r w:rsidR="008C2AAF" w:rsidRPr="00E73219">
        <w:t xml:space="preserve">, wird wie folgt geändert: </w:t>
      </w:r>
    </w:p>
    <w:p w:rsidR="009E7C7D" w:rsidRPr="00E73219" w:rsidRDefault="009E7C7D" w:rsidP="00F754D1">
      <w:pPr>
        <w:pStyle w:val="21NovAo1"/>
      </w:pPr>
      <w:r w:rsidRPr="00E73219">
        <w:t>1. § 40 lautet:</w:t>
      </w:r>
    </w:p>
    <w:p w:rsidR="009E7C7D" w:rsidRPr="00E73219" w:rsidRDefault="009E7C7D" w:rsidP="009E7C7D">
      <w:pPr>
        <w:pStyle w:val="44UeberschrArt"/>
      </w:pPr>
      <w:r w:rsidRPr="00E73219">
        <w:t>„§ 40</w:t>
      </w:r>
    </w:p>
    <w:p w:rsidR="009E7C7D" w:rsidRPr="00E73219" w:rsidRDefault="009E7C7D" w:rsidP="009E7C7D">
      <w:pPr>
        <w:pStyle w:val="45UeberschrPara"/>
      </w:pPr>
      <w:r w:rsidRPr="00E73219">
        <w:t>Kostentragung</w:t>
      </w:r>
    </w:p>
    <w:p w:rsidR="0086352D" w:rsidRPr="00E73219" w:rsidRDefault="0086352D" w:rsidP="009E7C7D">
      <w:pPr>
        <w:pStyle w:val="51Abs"/>
      </w:pPr>
      <w:r w:rsidRPr="00E73219">
        <w:t xml:space="preserve">(1) </w:t>
      </w:r>
      <w:r w:rsidR="009E7C7D" w:rsidRPr="00E73219">
        <w:t xml:space="preserve">Für die Tragung der Kosten der Hilfeleistungen gelten die Bestimmungen des Steiermärkischen </w:t>
      </w:r>
      <w:r w:rsidR="00657BED" w:rsidRPr="00E73219">
        <w:t>Sozial- und Pflegeleistungsfinanzierungsgesetz</w:t>
      </w:r>
      <w:r w:rsidR="00DE502E" w:rsidRPr="00E73219">
        <w:t>es</w:t>
      </w:r>
      <w:r w:rsidR="005732ED" w:rsidRPr="00E73219">
        <w:t xml:space="preserve"> (StSPLFG)</w:t>
      </w:r>
      <w:r w:rsidR="001E7952" w:rsidRPr="00E73219">
        <w:t>, LGBl. Nr. […], in der jeweils geltenden Fassung</w:t>
      </w:r>
      <w:r w:rsidR="00764226" w:rsidRPr="00E73219">
        <w:t>.</w:t>
      </w:r>
    </w:p>
    <w:p w:rsidR="009E7C7D" w:rsidRPr="00E73219" w:rsidRDefault="00C60F34" w:rsidP="009E7C7D">
      <w:pPr>
        <w:pStyle w:val="51Abs"/>
      </w:pPr>
      <w:r w:rsidRPr="00E73219">
        <w:t xml:space="preserve">(2) </w:t>
      </w:r>
      <w:r w:rsidR="002B5DDD" w:rsidRPr="00E73219">
        <w:rPr>
          <w:rFonts w:eastAsiaTheme="minorHAnsi"/>
        </w:rPr>
        <w:t>Das Land kann mit der Stadt Graz eine Vereinbarung über die unbedeckten Auszahlungen im Sinne des § 2 Abs. 1 StSPLFG für Leistungen dieses Gesetzes für einen Zeitraum von drei Jahren abschließen (Globalbudget). Die Stadt Graz hat dem Land zu Budgetcontrollingzwecken alle zwei Monate eine Kostenaufstellung über dieses Globalbudget vorzulegen. Für das Globalbudget hat die Stadt Graz jährlich vorläufige Zwischenabrechnungen dem Land zu übermitteln. Am Ende des Vereinbarungszeitraumes ist eine Schlussrechnung von der Stadt Graz an das Land zu übermitteln.“</w:t>
      </w:r>
    </w:p>
    <w:p w:rsidR="00A034E5" w:rsidRPr="00E73219" w:rsidRDefault="0085474D" w:rsidP="00F754D1">
      <w:pPr>
        <w:pStyle w:val="22NovAo2"/>
      </w:pPr>
      <w:r w:rsidRPr="00E73219">
        <w:t>2</w:t>
      </w:r>
      <w:r w:rsidR="00590AAA" w:rsidRPr="00E73219">
        <w:t>. § 47 Abs. </w:t>
      </w:r>
      <w:r w:rsidR="00A034E5" w:rsidRPr="00E73219">
        <w:t xml:space="preserve">2 </w:t>
      </w:r>
      <w:r w:rsidR="00590AAA" w:rsidRPr="00E73219">
        <w:t>letzt</w:t>
      </w:r>
      <w:r w:rsidR="00A034E5" w:rsidRPr="00E73219">
        <w:t>e</w:t>
      </w:r>
      <w:r w:rsidR="00590AAA" w:rsidRPr="00E73219">
        <w:t>r</w:t>
      </w:r>
      <w:r w:rsidR="00A034E5" w:rsidRPr="00E73219">
        <w:t xml:space="preserve"> Satz</w:t>
      </w:r>
      <w:r w:rsidR="00590AAA" w:rsidRPr="00E73219">
        <w:t xml:space="preserve"> entfällt</w:t>
      </w:r>
      <w:r w:rsidR="00A034E5" w:rsidRPr="00E73219">
        <w:t xml:space="preserve">. </w:t>
      </w:r>
    </w:p>
    <w:p w:rsidR="00A034E5" w:rsidRPr="00E73219" w:rsidRDefault="0085474D" w:rsidP="00FA1B21">
      <w:pPr>
        <w:pStyle w:val="22NovAo2"/>
      </w:pPr>
      <w:r w:rsidRPr="00E73219">
        <w:t>3</w:t>
      </w:r>
      <w:r w:rsidR="00590AAA" w:rsidRPr="00E73219">
        <w:t>. In § 51 Abs. </w:t>
      </w:r>
      <w:r w:rsidR="00A034E5" w:rsidRPr="00E73219">
        <w:t>2 entfällt die Wort</w:t>
      </w:r>
      <w:r w:rsidR="00590AAA" w:rsidRPr="00E73219">
        <w:t>- und Zeichen</w:t>
      </w:r>
      <w:r w:rsidR="00A034E5" w:rsidRPr="00E73219">
        <w:t xml:space="preserve">folge </w:t>
      </w:r>
      <w:r w:rsidR="00A034E5" w:rsidRPr="00047BF1">
        <w:rPr>
          <w:i w:val="0"/>
        </w:rPr>
        <w:t>„die Sozialhilfeverbände,“</w:t>
      </w:r>
      <w:r w:rsidR="00A034E5" w:rsidRPr="00E73219">
        <w:t xml:space="preserve">. </w:t>
      </w:r>
    </w:p>
    <w:p w:rsidR="008376B6" w:rsidRPr="00E73219" w:rsidRDefault="009E7C7D" w:rsidP="00FA1B21">
      <w:pPr>
        <w:pStyle w:val="21NovAo1"/>
      </w:pPr>
      <w:r w:rsidRPr="00E73219">
        <w:t>4</w:t>
      </w:r>
      <w:r w:rsidR="00590AAA" w:rsidRPr="00E73219">
        <w:t>. Dem § 59 wird folgender Abs. </w:t>
      </w:r>
      <w:r w:rsidR="006C5092" w:rsidRPr="00E73219">
        <w:t>2</w:t>
      </w:r>
      <w:r w:rsidR="00032D44" w:rsidRPr="00E73219">
        <w:t>8</w:t>
      </w:r>
      <w:r w:rsidR="008376B6" w:rsidRPr="00E73219">
        <w:t xml:space="preserve"> angefügt:</w:t>
      </w:r>
    </w:p>
    <w:p w:rsidR="008376B6" w:rsidRPr="00E73219" w:rsidRDefault="00FA1B21" w:rsidP="008376B6">
      <w:pPr>
        <w:pStyle w:val="51Abs"/>
      </w:pPr>
      <w:r w:rsidRPr="00E73219">
        <w:t>„</w:t>
      </w:r>
      <w:r w:rsidR="006C5092" w:rsidRPr="00E73219">
        <w:t>(2</w:t>
      </w:r>
      <w:r w:rsidR="00032D44" w:rsidRPr="00E73219">
        <w:t>8</w:t>
      </w:r>
      <w:r w:rsidR="008376B6" w:rsidRPr="00E73219">
        <w:t xml:space="preserve">) In der Fassung des Gesetzes LGBl. Nr. […] treten </w:t>
      </w:r>
      <w:r w:rsidR="00040231" w:rsidRPr="00E73219">
        <w:t xml:space="preserve">§ 40, </w:t>
      </w:r>
      <w:r w:rsidR="00590AAA" w:rsidRPr="00E73219">
        <w:t>§ </w:t>
      </w:r>
      <w:r w:rsidR="003E0E4C" w:rsidRPr="00E73219">
        <w:t>4</w:t>
      </w:r>
      <w:r w:rsidR="00590AAA" w:rsidRPr="00E73219">
        <w:t>7 Abs. </w:t>
      </w:r>
      <w:r w:rsidR="003E0E4C" w:rsidRPr="00E73219">
        <w:t>2</w:t>
      </w:r>
      <w:r w:rsidR="00590AAA" w:rsidRPr="00E73219">
        <w:t xml:space="preserve"> und § 51 Abs. 2</w:t>
      </w:r>
      <w:r w:rsidR="008376B6" w:rsidRPr="00E73219">
        <w:t xml:space="preserve"> mit </w:t>
      </w:r>
      <w:r w:rsidR="0029137B" w:rsidRPr="00047BF1">
        <w:rPr>
          <w:b/>
        </w:rPr>
        <w:t>1. </w:t>
      </w:r>
      <w:r w:rsidR="008376B6" w:rsidRPr="00047BF1">
        <w:rPr>
          <w:b/>
        </w:rPr>
        <w:t>Jänner 202</w:t>
      </w:r>
      <w:r w:rsidR="002861D3" w:rsidRPr="00047BF1">
        <w:rPr>
          <w:b/>
        </w:rPr>
        <w:t>4</w:t>
      </w:r>
      <w:r w:rsidRPr="00E73219">
        <w:t xml:space="preserve"> in Kraft.“</w:t>
      </w:r>
    </w:p>
    <w:p w:rsidR="006A1DE8" w:rsidRPr="00E73219" w:rsidRDefault="00AD5465" w:rsidP="00F06E8B">
      <w:pPr>
        <w:pStyle w:val="41UeberschrG1"/>
      </w:pPr>
      <w:r w:rsidRPr="00E73219">
        <w:t>Artikel </w:t>
      </w:r>
      <w:r w:rsidR="002C7A98" w:rsidRPr="00E73219">
        <w:t>4</w:t>
      </w:r>
    </w:p>
    <w:p w:rsidR="006A1DE8" w:rsidRPr="00E73219" w:rsidRDefault="006A1DE8" w:rsidP="00F06E8B">
      <w:pPr>
        <w:pStyle w:val="43UeberschrG2"/>
      </w:pPr>
      <w:r w:rsidRPr="00E73219">
        <w:t>Änderung des Steiermärki</w:t>
      </w:r>
      <w:r w:rsidR="00D5149A" w:rsidRPr="00E73219">
        <w:t>schen Sozialunterstützungsgesetz</w:t>
      </w:r>
      <w:r w:rsidR="000D4452" w:rsidRPr="00E73219">
        <w:t>es</w:t>
      </w:r>
    </w:p>
    <w:p w:rsidR="006A1DE8" w:rsidRPr="00E73219" w:rsidRDefault="006A1DE8" w:rsidP="00F06E8B">
      <w:pPr>
        <w:pStyle w:val="12PromKlEinlSatz"/>
      </w:pPr>
      <w:r w:rsidRPr="00E73219">
        <w:t xml:space="preserve">Das Steiermärkische </w:t>
      </w:r>
      <w:r w:rsidR="00FE1BC8" w:rsidRPr="00E73219">
        <w:t>Sozialunterstützungsgesetz</w:t>
      </w:r>
      <w:r w:rsidRPr="00E73219">
        <w:t xml:space="preserve">, </w:t>
      </w:r>
      <w:r w:rsidR="00595FF8" w:rsidRPr="00E73219">
        <w:t>LGBl. Nr. 51/2021</w:t>
      </w:r>
      <w:r w:rsidRPr="00E73219">
        <w:t xml:space="preserve">, zuletzt in der Fassung LGBl. </w:t>
      </w:r>
      <w:r w:rsidR="00163462" w:rsidRPr="00E73219">
        <w:t>[…]</w:t>
      </w:r>
      <w:r w:rsidRPr="00E73219">
        <w:t xml:space="preserve">, wird wie folgt geändert: </w:t>
      </w:r>
    </w:p>
    <w:p w:rsidR="00581C52" w:rsidRPr="00E73219" w:rsidRDefault="00600CF8" w:rsidP="00581C52">
      <w:pPr>
        <w:pStyle w:val="22NovAo2"/>
      </w:pPr>
      <w:r w:rsidRPr="00E73219">
        <w:t xml:space="preserve">1. </w:t>
      </w:r>
      <w:r w:rsidR="00581C52" w:rsidRPr="00E73219">
        <w:t xml:space="preserve">Im </w:t>
      </w:r>
      <w:r w:rsidRPr="00E73219">
        <w:t xml:space="preserve">Inhaltsverzeichnis </w:t>
      </w:r>
      <w:r w:rsidR="00581C52" w:rsidRPr="00E73219">
        <w:t>l</w:t>
      </w:r>
      <w:r w:rsidR="00C27759" w:rsidRPr="00E73219">
        <w:t>aute</w:t>
      </w:r>
      <w:r w:rsidR="00581C52" w:rsidRPr="00E73219">
        <w:t xml:space="preserve">t </w:t>
      </w:r>
      <w:r w:rsidR="00C27759" w:rsidRPr="00E73219">
        <w:t xml:space="preserve">der Eintrag </w:t>
      </w:r>
    </w:p>
    <w:p w:rsidR="00581C52" w:rsidRPr="00E73219" w:rsidRDefault="00581C52" w:rsidP="00581C52">
      <w:pPr>
        <w:pStyle w:val="22NovAo2"/>
      </w:pPr>
      <w:r w:rsidRPr="00E73219">
        <w:t xml:space="preserve">a) zum 6. Abschnitt </w:t>
      </w:r>
      <w:r w:rsidRPr="00047BF1">
        <w:rPr>
          <w:i w:val="0"/>
        </w:rPr>
        <w:t>„Trägerschaft“</w:t>
      </w:r>
      <w:r w:rsidRPr="00E73219">
        <w:t>;</w:t>
      </w:r>
    </w:p>
    <w:p w:rsidR="00600CF8" w:rsidRPr="00E73219" w:rsidRDefault="00581C52" w:rsidP="00581C52">
      <w:pPr>
        <w:pStyle w:val="22NovAo2"/>
      </w:pPr>
      <w:r w:rsidRPr="00E73219">
        <w:t xml:space="preserve">b) </w:t>
      </w:r>
      <w:r w:rsidR="00C27759" w:rsidRPr="00E73219">
        <w:t xml:space="preserve">zu § 21 </w:t>
      </w:r>
      <w:r w:rsidR="00C27759" w:rsidRPr="00047BF1">
        <w:rPr>
          <w:i w:val="0"/>
        </w:rPr>
        <w:t>„Träger der Sozialunterstützung“</w:t>
      </w:r>
      <w:r w:rsidR="00C27759" w:rsidRPr="00E73219">
        <w:t>.</w:t>
      </w:r>
    </w:p>
    <w:p w:rsidR="00BB01A9" w:rsidRPr="00E73219" w:rsidRDefault="00600CF8" w:rsidP="00FA1B21">
      <w:pPr>
        <w:pStyle w:val="21NovAo1"/>
      </w:pPr>
      <w:r w:rsidRPr="00E73219">
        <w:t>2. § 12 Abs. 2 lautet: </w:t>
      </w:r>
    </w:p>
    <w:p w:rsidR="00BB01A9" w:rsidRPr="00E73219" w:rsidRDefault="00BB01A9" w:rsidP="00BB01A9">
      <w:pPr>
        <w:pStyle w:val="51Abs"/>
      </w:pPr>
      <w:r w:rsidRPr="00E73219">
        <w:t xml:space="preserve">„(2) </w:t>
      </w:r>
      <w:r w:rsidR="00612FCC" w:rsidRPr="00E73219">
        <w:t>Das Land und d</w:t>
      </w:r>
      <w:r w:rsidR="00163462" w:rsidRPr="00E73219">
        <w:t>ie Stadt Graz</w:t>
      </w:r>
      <w:r w:rsidR="00612FCC" w:rsidRPr="00E73219">
        <w:t xml:space="preserve"> können</w:t>
      </w:r>
      <w:r w:rsidR="00163462" w:rsidRPr="00E73219">
        <w:t xml:space="preserve"> </w:t>
      </w:r>
      <w:r w:rsidRPr="00E73219">
        <w:t>Beratungsleistungen sowie Hilfe in besonderen Lebenslagen im Rahmen der Privatwirtschaftsverwaltung fördern oder selbst erbringen.“</w:t>
      </w:r>
    </w:p>
    <w:p w:rsidR="00BB01A9" w:rsidRPr="00E73219" w:rsidRDefault="00600CF8" w:rsidP="00FA1B21">
      <w:pPr>
        <w:pStyle w:val="21NovAo1"/>
      </w:pPr>
      <w:r w:rsidRPr="00E73219">
        <w:t>3. § 20 Abs. </w:t>
      </w:r>
      <w:r w:rsidR="00BB01A9" w:rsidRPr="00E73219">
        <w:t xml:space="preserve">2 </w:t>
      </w:r>
      <w:r w:rsidR="00146F78" w:rsidRPr="00E73219">
        <w:t>lautet:</w:t>
      </w:r>
    </w:p>
    <w:p w:rsidR="00146F78" w:rsidRPr="00E73219" w:rsidRDefault="00146F78" w:rsidP="00146F78">
      <w:pPr>
        <w:pStyle w:val="51Abs"/>
      </w:pPr>
      <w:r w:rsidRPr="00E73219">
        <w:t xml:space="preserve">„(2) Zur Sicherung solcher Ersatzforderungen ist auf Antrag des </w:t>
      </w:r>
      <w:r w:rsidR="00901528" w:rsidRPr="00E73219">
        <w:t>Trägers der Sozialunterstützung</w:t>
      </w:r>
      <w:r w:rsidR="004B40FD" w:rsidRPr="00E73219">
        <w:t xml:space="preserve"> </w:t>
      </w:r>
      <w:r w:rsidRPr="00E73219">
        <w:t xml:space="preserve">die </w:t>
      </w:r>
      <w:r w:rsidR="002944B9" w:rsidRPr="00E73219">
        <w:t>grund</w:t>
      </w:r>
      <w:r w:rsidRPr="00E73219">
        <w:t>bücherliche Vormerkung des Pfandrechts auf Liegenschaften bis zur Feststellung des Wegfalls der Verwertungshindernisse (Abs.</w:t>
      </w:r>
      <w:r w:rsidR="0029137B" w:rsidRPr="00E73219">
        <w:t> </w:t>
      </w:r>
      <w:r w:rsidRPr="00E73219">
        <w:t>4) gerichtlich zu bewilligen.“</w:t>
      </w:r>
      <w:r w:rsidR="004B40FD" w:rsidRPr="00E73219">
        <w:t xml:space="preserve"> </w:t>
      </w:r>
    </w:p>
    <w:p w:rsidR="00E46534" w:rsidRPr="00E73219" w:rsidRDefault="00E46534" w:rsidP="00E46534">
      <w:pPr>
        <w:pStyle w:val="22NovAo2"/>
      </w:pPr>
      <w:r w:rsidRPr="00E73219">
        <w:t xml:space="preserve">4. Die Überschrift des 6. Abschnitts lautet </w:t>
      </w:r>
      <w:r w:rsidRPr="00047BF1">
        <w:rPr>
          <w:i w:val="0"/>
        </w:rPr>
        <w:t>„Trägerschaft“</w:t>
      </w:r>
      <w:r w:rsidRPr="00E73219">
        <w:t>.</w:t>
      </w:r>
    </w:p>
    <w:p w:rsidR="00BB01A9" w:rsidRPr="00E73219" w:rsidRDefault="00E46534" w:rsidP="00BB01A9">
      <w:pPr>
        <w:pStyle w:val="21NovAo1"/>
      </w:pPr>
      <w:r w:rsidRPr="00E73219">
        <w:lastRenderedPageBreak/>
        <w:t>5</w:t>
      </w:r>
      <w:r w:rsidR="00600CF8" w:rsidRPr="00E73219">
        <w:t>. § </w:t>
      </w:r>
      <w:r w:rsidR="00BB01A9" w:rsidRPr="00E73219">
        <w:t xml:space="preserve">21 lautet: </w:t>
      </w:r>
    </w:p>
    <w:p w:rsidR="00BB01A9" w:rsidRPr="00E73219" w:rsidRDefault="00BB01A9" w:rsidP="00BB01A9">
      <w:pPr>
        <w:pStyle w:val="44UeberschrArt"/>
      </w:pPr>
      <w:r w:rsidRPr="00E73219">
        <w:t>„</w:t>
      </w:r>
      <w:r w:rsidR="00600CF8" w:rsidRPr="00E73219">
        <w:t>§ </w:t>
      </w:r>
      <w:r w:rsidR="00790541" w:rsidRPr="00E73219">
        <w:t>21</w:t>
      </w:r>
    </w:p>
    <w:p w:rsidR="00BB01A9" w:rsidRPr="00E73219" w:rsidRDefault="00790541" w:rsidP="00BB01A9">
      <w:pPr>
        <w:pStyle w:val="45UeberschrPara"/>
      </w:pPr>
      <w:r w:rsidRPr="00E73219">
        <w:t>Träger</w:t>
      </w:r>
      <w:r w:rsidR="00E46534" w:rsidRPr="00E73219">
        <w:t xml:space="preserve"> der Sozialunterstützung</w:t>
      </w:r>
    </w:p>
    <w:p w:rsidR="00BB01A9" w:rsidRPr="00E73219" w:rsidRDefault="00146F78" w:rsidP="00BB01A9">
      <w:pPr>
        <w:pStyle w:val="51Abs"/>
      </w:pPr>
      <w:r w:rsidRPr="00E73219">
        <w:t>Träger der Sozialunterstützung sind das Land</w:t>
      </w:r>
      <w:r w:rsidR="00E46534" w:rsidRPr="00E73219">
        <w:t xml:space="preserve"> </w:t>
      </w:r>
      <w:r w:rsidRPr="00E73219">
        <w:t xml:space="preserve">und die </w:t>
      </w:r>
      <w:r w:rsidR="003C3BF3" w:rsidRPr="00E73219">
        <w:t>Stadt Graz</w:t>
      </w:r>
      <w:r w:rsidR="00BB01A9" w:rsidRPr="00E73219">
        <w:t>.“</w:t>
      </w:r>
    </w:p>
    <w:p w:rsidR="00D01952" w:rsidRPr="00E73219" w:rsidRDefault="00E46534" w:rsidP="00BB01A9">
      <w:pPr>
        <w:pStyle w:val="21NovAo1"/>
      </w:pPr>
      <w:r w:rsidRPr="00E73219">
        <w:t>6</w:t>
      </w:r>
      <w:r w:rsidR="00600CF8" w:rsidRPr="00E73219">
        <w:t>. § </w:t>
      </w:r>
      <w:r w:rsidR="00BB01A9" w:rsidRPr="00E73219">
        <w:t xml:space="preserve">22 </w:t>
      </w:r>
      <w:r w:rsidR="00D01952" w:rsidRPr="00E73219">
        <w:t>laute</w:t>
      </w:r>
      <w:r w:rsidR="00146F78" w:rsidRPr="00E73219">
        <w:t>t</w:t>
      </w:r>
      <w:r w:rsidR="00D01952" w:rsidRPr="00E73219">
        <w:t>:</w:t>
      </w:r>
    </w:p>
    <w:p w:rsidR="00D01952" w:rsidRPr="00E73219" w:rsidRDefault="00D01952" w:rsidP="00D01952">
      <w:pPr>
        <w:pStyle w:val="44UeberschrArt"/>
      </w:pPr>
      <w:r w:rsidRPr="00E73219">
        <w:t xml:space="preserve">„§ 22 </w:t>
      </w:r>
    </w:p>
    <w:p w:rsidR="00D01952" w:rsidRPr="00E73219" w:rsidRDefault="00D01952" w:rsidP="00D01952">
      <w:pPr>
        <w:pStyle w:val="45UeberschrPara"/>
      </w:pPr>
      <w:r w:rsidRPr="00E73219">
        <w:t xml:space="preserve">Kostentragung </w:t>
      </w:r>
    </w:p>
    <w:p w:rsidR="00D01952" w:rsidRPr="00E73219" w:rsidRDefault="009E7C7D" w:rsidP="00D01952">
      <w:pPr>
        <w:pStyle w:val="51Abs"/>
      </w:pPr>
      <w:r w:rsidRPr="00E73219">
        <w:t xml:space="preserve">(1) </w:t>
      </w:r>
      <w:r w:rsidR="00D01952" w:rsidRPr="00E73219">
        <w:t xml:space="preserve">Die Kosten </w:t>
      </w:r>
    </w:p>
    <w:p w:rsidR="00D01952" w:rsidRPr="00E73219" w:rsidRDefault="00D01952" w:rsidP="00D01952">
      <w:pPr>
        <w:pStyle w:val="52Aufzaehle1Ziffer"/>
      </w:pPr>
      <w:r w:rsidRPr="00E73219">
        <w:tab/>
        <w:t>1.</w:t>
      </w:r>
      <w:r w:rsidRPr="00E73219">
        <w:tab/>
        <w:t xml:space="preserve">der Beratungs- und Betreuungsleistungen gemäß § 12 Abs. 1 sind von jenem Träger der Sozialunterstützung zu tragen, der sie zu erbringen hat; </w:t>
      </w:r>
    </w:p>
    <w:p w:rsidR="009E7C7D" w:rsidRPr="00E73219" w:rsidRDefault="00D01952" w:rsidP="00D01952">
      <w:pPr>
        <w:pStyle w:val="52Aufzaehle1Ziffer"/>
      </w:pPr>
      <w:r w:rsidRPr="00E73219">
        <w:tab/>
        <w:t>2.</w:t>
      </w:r>
      <w:r w:rsidRPr="00E73219">
        <w:tab/>
        <w:t xml:space="preserve">der Leistungen gemäß § 12 Abs. 2 sind vom Land </w:t>
      </w:r>
      <w:r w:rsidR="00DE502E" w:rsidRPr="00E73219">
        <w:t xml:space="preserve">oder der Stadt Graz </w:t>
      </w:r>
      <w:r w:rsidRPr="00E73219">
        <w:t>zu tragen.</w:t>
      </w:r>
    </w:p>
    <w:p w:rsidR="00D01952" w:rsidRPr="00E73219" w:rsidRDefault="009E7C7D" w:rsidP="009E7C7D">
      <w:pPr>
        <w:pStyle w:val="51Abs"/>
      </w:pPr>
      <w:r w:rsidRPr="00E73219">
        <w:t xml:space="preserve">(2) Für die Tragung der übrigen Kosten der </w:t>
      </w:r>
      <w:r w:rsidR="00657BED" w:rsidRPr="00E73219">
        <w:t xml:space="preserve">Leistungen </w:t>
      </w:r>
      <w:r w:rsidRPr="00E73219">
        <w:t xml:space="preserve">gelten die Bestimmungen des Steiermärkischen </w:t>
      </w:r>
      <w:r w:rsidR="00657BED" w:rsidRPr="00E73219">
        <w:t>Sozial- und Pflegeleistungsfinanzierungsgesetzes</w:t>
      </w:r>
      <w:r w:rsidR="00210E25" w:rsidRPr="00E73219">
        <w:t xml:space="preserve"> (StSPLFG)</w:t>
      </w:r>
      <w:r w:rsidR="001E7952" w:rsidRPr="00E73219">
        <w:t>, LGBl. Nr. […], in der jeweils geltenden Fassung</w:t>
      </w:r>
      <w:r w:rsidR="00307C01" w:rsidRPr="00E73219">
        <w:t>.</w:t>
      </w:r>
      <w:r w:rsidR="00D01952" w:rsidRPr="00E73219">
        <w:t>“</w:t>
      </w:r>
    </w:p>
    <w:p w:rsidR="00BB01A9" w:rsidRPr="00E73219" w:rsidRDefault="00E46534" w:rsidP="00FA1B21">
      <w:pPr>
        <w:pStyle w:val="22NovAo2"/>
      </w:pPr>
      <w:r w:rsidRPr="00E73219">
        <w:t>7</w:t>
      </w:r>
      <w:r w:rsidR="00600CF8" w:rsidRPr="00E73219">
        <w:t>. In § 23 Abs. </w:t>
      </w:r>
      <w:r w:rsidR="00BB01A9" w:rsidRPr="00E73219">
        <w:t>4 entfällt die Wort</w:t>
      </w:r>
      <w:r w:rsidR="00600CF8" w:rsidRPr="00E73219">
        <w:t>- und Zeichen</w:t>
      </w:r>
      <w:r w:rsidR="00BB01A9" w:rsidRPr="00E73219">
        <w:t xml:space="preserve">folge </w:t>
      </w:r>
      <w:r w:rsidR="00BB01A9" w:rsidRPr="00047BF1">
        <w:rPr>
          <w:i w:val="0"/>
        </w:rPr>
        <w:t>„den Sozialhilfeverbänden,“</w:t>
      </w:r>
      <w:r w:rsidR="00BB01A9" w:rsidRPr="00E73219">
        <w:t xml:space="preserve">. </w:t>
      </w:r>
    </w:p>
    <w:p w:rsidR="00BB01A9" w:rsidRPr="00E73219" w:rsidRDefault="00E46534" w:rsidP="00FA1B21">
      <w:pPr>
        <w:pStyle w:val="22NovAo2"/>
      </w:pPr>
      <w:r w:rsidRPr="00E73219">
        <w:t>8</w:t>
      </w:r>
      <w:r w:rsidR="00DE43E0" w:rsidRPr="00E73219">
        <w:t xml:space="preserve">. </w:t>
      </w:r>
      <w:r w:rsidR="00146F78" w:rsidRPr="00E73219">
        <w:t xml:space="preserve">In </w:t>
      </w:r>
      <w:r w:rsidR="00600CF8" w:rsidRPr="00E73219">
        <w:t>§ </w:t>
      </w:r>
      <w:r w:rsidR="00DE43E0" w:rsidRPr="00E73219">
        <w:t xml:space="preserve">27 </w:t>
      </w:r>
      <w:r w:rsidR="00146F78" w:rsidRPr="00E73219">
        <w:t xml:space="preserve">entfällt </w:t>
      </w:r>
      <w:r w:rsidR="00885115" w:rsidRPr="00E73219">
        <w:t xml:space="preserve">der Satzteil </w:t>
      </w:r>
      <w:r w:rsidR="00146F78" w:rsidRPr="00047BF1">
        <w:rPr>
          <w:i w:val="0"/>
        </w:rPr>
        <w:t>„und d</w:t>
      </w:r>
      <w:r w:rsidR="00600CF8" w:rsidRPr="00047BF1">
        <w:rPr>
          <w:i w:val="0"/>
        </w:rPr>
        <w:t>en Sozialhilfeverbänden gemäß § 12, § 20 Abs. 2 und § </w:t>
      </w:r>
      <w:r w:rsidR="00C60F34" w:rsidRPr="00047BF1">
        <w:rPr>
          <w:i w:val="0"/>
        </w:rPr>
        <w:t>22</w:t>
      </w:r>
      <w:r w:rsidR="00146F78" w:rsidRPr="00047BF1">
        <w:rPr>
          <w:i w:val="0"/>
        </w:rPr>
        <w:t>“</w:t>
      </w:r>
      <w:r w:rsidR="00146F78" w:rsidRPr="00E73219">
        <w:t>.</w:t>
      </w:r>
    </w:p>
    <w:p w:rsidR="00416A06" w:rsidRPr="00E73219" w:rsidRDefault="00E46534" w:rsidP="00416A06">
      <w:pPr>
        <w:pStyle w:val="21NovAo1"/>
      </w:pPr>
      <w:r w:rsidRPr="00E73219">
        <w:t>9</w:t>
      </w:r>
      <w:r w:rsidR="00416A06" w:rsidRPr="00E73219">
        <w:t>.</w:t>
      </w:r>
      <w:r w:rsidR="00600CF8" w:rsidRPr="00E73219">
        <w:t xml:space="preserve"> Dem § 32a wird folgender Abs. </w:t>
      </w:r>
      <w:r w:rsidR="00901528" w:rsidRPr="00E73219">
        <w:t>5</w:t>
      </w:r>
      <w:r w:rsidR="00416A06" w:rsidRPr="00E73219">
        <w:t xml:space="preserve"> angefügt: </w:t>
      </w:r>
    </w:p>
    <w:p w:rsidR="00D01952" w:rsidRPr="00E73219" w:rsidRDefault="00D01952" w:rsidP="00D01952">
      <w:pPr>
        <w:pStyle w:val="51Abs"/>
      </w:pPr>
      <w:r w:rsidRPr="00E73219">
        <w:t>„(</w:t>
      </w:r>
      <w:r w:rsidR="00901528" w:rsidRPr="00E73219">
        <w:t>5</w:t>
      </w:r>
      <w:r w:rsidRPr="00E73219">
        <w:t xml:space="preserve">) In der Fassung des Gesetzes LGBl. Nr. […] treten das Inhaltsverzeichnis, § 12 Abs. 2, § 20 Abs. 2, </w:t>
      </w:r>
      <w:r w:rsidR="00805758" w:rsidRPr="00E73219">
        <w:t xml:space="preserve">die Überschrift des 6. Abschnitts, </w:t>
      </w:r>
      <w:r w:rsidRPr="00E73219">
        <w:t xml:space="preserve">§ 21, § 22, § 23 Abs. 4 und § 27 mit </w:t>
      </w:r>
      <w:r w:rsidRPr="00047BF1">
        <w:rPr>
          <w:b/>
        </w:rPr>
        <w:t>1. Jänner 202</w:t>
      </w:r>
      <w:r w:rsidR="002861D3" w:rsidRPr="00047BF1">
        <w:rPr>
          <w:b/>
        </w:rPr>
        <w:t>4</w:t>
      </w:r>
      <w:r w:rsidRPr="00E73219">
        <w:t xml:space="preserve"> in Kraft.“</w:t>
      </w:r>
    </w:p>
    <w:p w:rsidR="001657B9" w:rsidRPr="00E73219" w:rsidRDefault="001657B9" w:rsidP="001657B9">
      <w:pPr>
        <w:pStyle w:val="41UeberschrG1"/>
      </w:pPr>
      <w:r w:rsidRPr="00E73219">
        <w:t>Artikel</w:t>
      </w:r>
      <w:r w:rsidR="00AD5465" w:rsidRPr="00E73219">
        <w:t> </w:t>
      </w:r>
      <w:r w:rsidRPr="00E73219">
        <w:t>5</w:t>
      </w:r>
    </w:p>
    <w:p w:rsidR="001657B9" w:rsidRPr="00E73219" w:rsidRDefault="001657B9" w:rsidP="001657B9">
      <w:pPr>
        <w:pStyle w:val="43UeberschrG2"/>
      </w:pPr>
      <w:r w:rsidRPr="00E73219">
        <w:t>Änderung des Steiermär</w:t>
      </w:r>
      <w:r w:rsidR="000D4452" w:rsidRPr="00E73219">
        <w:t>kischen Kinder- und Jugendhilfegesetzes</w:t>
      </w:r>
    </w:p>
    <w:p w:rsidR="001657B9" w:rsidRPr="00E73219" w:rsidRDefault="001657B9" w:rsidP="001657B9">
      <w:pPr>
        <w:pStyle w:val="12PromKlEinlSatz"/>
      </w:pPr>
      <w:r w:rsidRPr="00E73219">
        <w:t xml:space="preserve">Das Steiermärkische </w:t>
      </w:r>
      <w:r w:rsidR="00C14AE1" w:rsidRPr="00E73219">
        <w:t>Kinder- und Jugendhilfegesetz</w:t>
      </w:r>
      <w:r w:rsidRPr="00E73219">
        <w:t xml:space="preserve">, </w:t>
      </w:r>
      <w:r w:rsidR="00A322E6" w:rsidRPr="00E73219">
        <w:t>LGBl. Nr.</w:t>
      </w:r>
      <w:r w:rsidR="00AD5465" w:rsidRPr="00E73219">
        <w:t> </w:t>
      </w:r>
      <w:r w:rsidR="00595FF8" w:rsidRPr="00E73219">
        <w:t>138/2013</w:t>
      </w:r>
      <w:r w:rsidRPr="00E73219">
        <w:t>, zuletzt in der Fassung LGBl. Nr. </w:t>
      </w:r>
      <w:r w:rsidR="001743BF" w:rsidRPr="00E73219">
        <w:t>[…]</w:t>
      </w:r>
      <w:r w:rsidRPr="00E73219">
        <w:t xml:space="preserve">, wird wie folgt geändert: </w:t>
      </w:r>
    </w:p>
    <w:p w:rsidR="00657BED" w:rsidRPr="00E73219" w:rsidRDefault="00657BED" w:rsidP="00657BED">
      <w:pPr>
        <w:pStyle w:val="21NovAo1"/>
      </w:pPr>
      <w:r w:rsidRPr="00E73219">
        <w:t>1. § 41 lautet:</w:t>
      </w:r>
    </w:p>
    <w:p w:rsidR="00657BED" w:rsidRPr="00E73219" w:rsidRDefault="00657BED" w:rsidP="00657BED">
      <w:pPr>
        <w:pStyle w:val="44UeberschrArt"/>
      </w:pPr>
      <w:r w:rsidRPr="00E73219">
        <w:t>„§ 41</w:t>
      </w:r>
    </w:p>
    <w:p w:rsidR="00657BED" w:rsidRPr="00E73219" w:rsidRDefault="00657BED" w:rsidP="00657BED">
      <w:pPr>
        <w:pStyle w:val="45UeberschrPara"/>
      </w:pPr>
      <w:r w:rsidRPr="00E73219">
        <w:t>Kostentragung</w:t>
      </w:r>
    </w:p>
    <w:p w:rsidR="00290ED2" w:rsidRPr="00E73219" w:rsidRDefault="00290ED2" w:rsidP="00657BED">
      <w:pPr>
        <w:pStyle w:val="51Abs"/>
      </w:pPr>
      <w:r w:rsidRPr="00E73219">
        <w:t xml:space="preserve">(1) </w:t>
      </w:r>
      <w:r w:rsidR="00657BED" w:rsidRPr="00E73219">
        <w:t>Für die Tragung der Kosten der Präventiv- und Erziehungshilfen gelten die Bestimmungen des Steiermärkischen Sozial- und Pflege</w:t>
      </w:r>
      <w:r w:rsidR="00612FCC" w:rsidRPr="00E73219">
        <w:t>leistungsfinanzierungsgesetzes</w:t>
      </w:r>
      <w:r w:rsidR="00210E25" w:rsidRPr="00E73219">
        <w:t xml:space="preserve"> (</w:t>
      </w:r>
      <w:r w:rsidR="00F27BC9" w:rsidRPr="00E73219">
        <w:t>StSPLFG</w:t>
      </w:r>
      <w:r w:rsidR="00210E25" w:rsidRPr="00E73219">
        <w:t>)</w:t>
      </w:r>
      <w:r w:rsidR="001E7952" w:rsidRPr="00E73219">
        <w:t>, LGBl. Nr. […], in der jeweils geltenden Fassung</w:t>
      </w:r>
      <w:r w:rsidR="00F27BC9" w:rsidRPr="00E73219">
        <w:t>, nach Maßgabe der folgenden Bestimmungen</w:t>
      </w:r>
      <w:r w:rsidR="00612FCC" w:rsidRPr="00E73219">
        <w:t>.</w:t>
      </w:r>
    </w:p>
    <w:p w:rsidR="00C83ED7" w:rsidRPr="00E73219" w:rsidRDefault="00290ED2" w:rsidP="00290ED2">
      <w:pPr>
        <w:pStyle w:val="51Abs"/>
        <w:rPr>
          <w:rFonts w:eastAsiaTheme="minorHAnsi"/>
        </w:rPr>
      </w:pPr>
      <w:r w:rsidRPr="00E73219">
        <w:rPr>
          <w:rFonts w:eastAsiaTheme="minorHAnsi"/>
        </w:rPr>
        <w:t xml:space="preserve">(2) </w:t>
      </w:r>
      <w:r w:rsidR="00E97174" w:rsidRPr="00E73219">
        <w:rPr>
          <w:rFonts w:eastAsiaTheme="minorHAnsi"/>
        </w:rPr>
        <w:t>D</w:t>
      </w:r>
      <w:r w:rsidRPr="00E73219">
        <w:rPr>
          <w:rFonts w:eastAsiaTheme="minorHAnsi"/>
        </w:rPr>
        <w:t xml:space="preserve">as Land </w:t>
      </w:r>
      <w:r w:rsidR="00E97174" w:rsidRPr="00E73219">
        <w:rPr>
          <w:rFonts w:eastAsiaTheme="minorHAnsi"/>
        </w:rPr>
        <w:t xml:space="preserve">kann </w:t>
      </w:r>
      <w:r w:rsidRPr="00E73219">
        <w:rPr>
          <w:rFonts w:eastAsiaTheme="minorHAnsi"/>
        </w:rPr>
        <w:t xml:space="preserve">mit der Stadt Graz eine Vereinbarung über die </w:t>
      </w:r>
      <w:r w:rsidR="00E454C6" w:rsidRPr="00E73219">
        <w:rPr>
          <w:rFonts w:eastAsiaTheme="minorHAnsi"/>
        </w:rPr>
        <w:t>unbedeckten Auszahlungen im Sinn</w:t>
      </w:r>
      <w:r w:rsidR="00C60F34" w:rsidRPr="00E73219">
        <w:rPr>
          <w:rFonts w:eastAsiaTheme="minorHAnsi"/>
        </w:rPr>
        <w:t>e</w:t>
      </w:r>
      <w:r w:rsidR="00E454C6" w:rsidRPr="00E73219">
        <w:rPr>
          <w:rFonts w:eastAsiaTheme="minorHAnsi"/>
        </w:rPr>
        <w:t xml:space="preserve"> des § </w:t>
      </w:r>
      <w:r w:rsidR="00C60F34" w:rsidRPr="00E73219">
        <w:rPr>
          <w:rFonts w:eastAsiaTheme="minorHAnsi"/>
        </w:rPr>
        <w:t>2 Abs. </w:t>
      </w:r>
      <w:r w:rsidR="00E454C6" w:rsidRPr="00E73219">
        <w:rPr>
          <w:rFonts w:eastAsiaTheme="minorHAnsi"/>
        </w:rPr>
        <w:t xml:space="preserve">1 StSPLFG für Leistungen dieses Gesetzes für einen Zeitraum von </w:t>
      </w:r>
      <w:r w:rsidR="00C60F34" w:rsidRPr="00E73219">
        <w:rPr>
          <w:rFonts w:eastAsiaTheme="minorHAnsi"/>
        </w:rPr>
        <w:t>drei</w:t>
      </w:r>
      <w:r w:rsidR="00E454C6" w:rsidRPr="00E73219">
        <w:rPr>
          <w:rFonts w:eastAsiaTheme="minorHAnsi"/>
        </w:rPr>
        <w:t xml:space="preserve"> Jahren abschließen (Globalbudget). Die Stadt Graz hat dem Land zu Budgetcontrollingzwecken alle zwei Monate eine Kostenaufstellung über dieses Globalbudget vorzulegen. Für das Globalbudget hat die Stadt Graz jährlich vorläufige Zwischenabrechnungen dem Land zu übermitteln. Am Ende des Vereinbarungszeitraumes ist eine Schlussrechnung von der Stadt Graz an das Land zu übermitteln.</w:t>
      </w:r>
      <w:r w:rsidR="002B5DDD" w:rsidRPr="00E73219">
        <w:rPr>
          <w:rFonts w:eastAsiaTheme="minorHAnsi"/>
        </w:rPr>
        <w:t>“</w:t>
      </w:r>
      <w:r w:rsidR="00E454C6" w:rsidRPr="00E73219">
        <w:rPr>
          <w:rFonts w:eastAsiaTheme="minorHAnsi"/>
        </w:rPr>
        <w:t xml:space="preserve"> </w:t>
      </w:r>
    </w:p>
    <w:p w:rsidR="00C14AE1" w:rsidRPr="00E73219" w:rsidRDefault="00657BED" w:rsidP="00FA1B21">
      <w:pPr>
        <w:pStyle w:val="21NovAo1"/>
      </w:pPr>
      <w:r w:rsidRPr="00E73219">
        <w:t>2</w:t>
      </w:r>
      <w:r w:rsidR="003F664F" w:rsidRPr="00E73219">
        <w:t>. § 42 Abs. </w:t>
      </w:r>
      <w:r w:rsidR="00C14AE1" w:rsidRPr="00E73219">
        <w:t xml:space="preserve">2 lautet: </w:t>
      </w:r>
    </w:p>
    <w:p w:rsidR="002F2F27" w:rsidRPr="00E73219" w:rsidRDefault="00C14AE1" w:rsidP="002F2F27">
      <w:pPr>
        <w:pStyle w:val="51Abs"/>
      </w:pPr>
      <w:r w:rsidRPr="00E73219">
        <w:t xml:space="preserve">„(2) </w:t>
      </w:r>
      <w:r w:rsidR="002F2F27" w:rsidRPr="00E73219">
        <w:t>Zu den Kosten der vollen Erziehung (§ 28) und der Betreuung von jungen Erwachsenen (§ 31) haben die zivilrechtlich zum Unterhalt Verpflichteten ein</w:t>
      </w:r>
      <w:r w:rsidR="002958CA" w:rsidRPr="00E73219">
        <w:t>en</w:t>
      </w:r>
      <w:r w:rsidR="002F2F27" w:rsidRPr="00E73219">
        <w:t xml:space="preserve"> Kostenrückersatz nach den Bestimmungen des § 44 zu leisten.“ </w:t>
      </w:r>
    </w:p>
    <w:p w:rsidR="00686872" w:rsidRPr="00E73219" w:rsidRDefault="00657BED" w:rsidP="00FA1B21">
      <w:pPr>
        <w:pStyle w:val="21NovAo1"/>
      </w:pPr>
      <w:r w:rsidRPr="00E73219">
        <w:t>3</w:t>
      </w:r>
      <w:r w:rsidR="003F664F" w:rsidRPr="00E73219">
        <w:t>. Dem § 51a wird folgender Abs. </w:t>
      </w:r>
      <w:r w:rsidR="00DF4C8E" w:rsidRPr="00E73219">
        <w:t>5</w:t>
      </w:r>
      <w:r w:rsidR="006E41BC" w:rsidRPr="00E73219">
        <w:t xml:space="preserve"> angefügt: </w:t>
      </w:r>
    </w:p>
    <w:p w:rsidR="00C14AE1" w:rsidRPr="00E73219" w:rsidRDefault="00FA1B21" w:rsidP="00C14AE1">
      <w:pPr>
        <w:pStyle w:val="51Abs"/>
      </w:pPr>
      <w:r w:rsidRPr="00E73219">
        <w:t>„</w:t>
      </w:r>
      <w:r w:rsidR="006E41BC" w:rsidRPr="00E73219">
        <w:t>(</w:t>
      </w:r>
      <w:r w:rsidR="00DF4C8E" w:rsidRPr="00E73219">
        <w:t>5</w:t>
      </w:r>
      <w:r w:rsidR="006E41BC" w:rsidRPr="00E73219">
        <w:t xml:space="preserve">) In der Fassung des Gesetzes LGBl. Nr. […] </w:t>
      </w:r>
      <w:r w:rsidR="00406580" w:rsidRPr="00E73219">
        <w:t xml:space="preserve">treten </w:t>
      </w:r>
      <w:r w:rsidR="00657BED" w:rsidRPr="00E73219">
        <w:t>§ 41</w:t>
      </w:r>
      <w:r w:rsidR="00E23560" w:rsidRPr="00E73219">
        <w:t xml:space="preserve"> und</w:t>
      </w:r>
      <w:r w:rsidR="006E41BC" w:rsidRPr="00E73219">
        <w:t xml:space="preserve"> </w:t>
      </w:r>
      <w:r w:rsidR="008C1CCC" w:rsidRPr="00E73219">
        <w:t xml:space="preserve">§ 42 Abs. 2 </w:t>
      </w:r>
      <w:r w:rsidR="006E41BC" w:rsidRPr="00E73219">
        <w:t xml:space="preserve">mit </w:t>
      </w:r>
      <w:r w:rsidR="006E41BC" w:rsidRPr="00047BF1">
        <w:rPr>
          <w:b/>
        </w:rPr>
        <w:t>1. Jänner 202</w:t>
      </w:r>
      <w:r w:rsidR="002861D3" w:rsidRPr="00047BF1">
        <w:rPr>
          <w:b/>
        </w:rPr>
        <w:t>4</w:t>
      </w:r>
      <w:r w:rsidR="006E41BC" w:rsidRPr="00E73219">
        <w:t xml:space="preserve"> in Kraft</w:t>
      </w:r>
      <w:r w:rsidR="00306E1F" w:rsidRPr="00E73219">
        <w:t>.</w:t>
      </w:r>
      <w:r w:rsidRPr="00E73219">
        <w:t>“</w:t>
      </w:r>
    </w:p>
    <w:p w:rsidR="000D4452" w:rsidRPr="00E73219" w:rsidRDefault="000D4452" w:rsidP="000D4452">
      <w:pPr>
        <w:pStyle w:val="41UeberschrG1"/>
      </w:pPr>
      <w:r w:rsidRPr="00E73219">
        <w:lastRenderedPageBreak/>
        <w:t>Artikel 6</w:t>
      </w:r>
    </w:p>
    <w:p w:rsidR="000D4452" w:rsidRPr="00E73219" w:rsidRDefault="000D4452" w:rsidP="000D4452">
      <w:pPr>
        <w:pStyle w:val="43UeberschrG2"/>
      </w:pPr>
      <w:r w:rsidRPr="00E73219">
        <w:t>Änderung des Steiermärkischen Gewaltschutzeinrichtungsgesetzes</w:t>
      </w:r>
    </w:p>
    <w:p w:rsidR="007924A1" w:rsidRPr="00E73219" w:rsidRDefault="002C7919" w:rsidP="00C60F34">
      <w:pPr>
        <w:pStyle w:val="12PromKlEinlSatz"/>
      </w:pPr>
      <w:r w:rsidRPr="00E73219">
        <w:t xml:space="preserve">Das Steiermärkische </w:t>
      </w:r>
      <w:r w:rsidR="00C14AE1" w:rsidRPr="00E73219">
        <w:t>Gewaltschutzeinrichtungsgesetz</w:t>
      </w:r>
      <w:r w:rsidRPr="00E73219">
        <w:t>, LGBl. Nr. </w:t>
      </w:r>
      <w:r w:rsidR="00595FF8" w:rsidRPr="00E73219">
        <w:t>17/2005</w:t>
      </w:r>
      <w:r w:rsidRPr="00E73219">
        <w:t xml:space="preserve">, zuletzt </w:t>
      </w:r>
      <w:r w:rsidR="00595FF8" w:rsidRPr="00E73219">
        <w:t>in der Fassung LGBl. Nr. 117/2021</w:t>
      </w:r>
      <w:r w:rsidRPr="00E73219">
        <w:t xml:space="preserve">, wird wie folgt geändert: </w:t>
      </w:r>
    </w:p>
    <w:p w:rsidR="002C7919" w:rsidRPr="00E73219" w:rsidRDefault="00FA1B21" w:rsidP="00FA1B21">
      <w:pPr>
        <w:pStyle w:val="21NovAo1"/>
      </w:pPr>
      <w:r w:rsidRPr="00E73219">
        <w:t xml:space="preserve">1. </w:t>
      </w:r>
      <w:r w:rsidR="003F664F" w:rsidRPr="00E73219">
        <w:t>§ </w:t>
      </w:r>
      <w:r w:rsidR="009D1C12" w:rsidRPr="00E73219">
        <w:t xml:space="preserve">9 </w:t>
      </w:r>
      <w:r w:rsidR="00DF33F8" w:rsidRPr="00E73219">
        <w:t>lautet:</w:t>
      </w:r>
    </w:p>
    <w:p w:rsidR="00D05C9D" w:rsidRPr="00E73219" w:rsidRDefault="00307C01" w:rsidP="00307C01">
      <w:pPr>
        <w:pStyle w:val="44UeberschrArt"/>
      </w:pPr>
      <w:r w:rsidRPr="00E73219">
        <w:t>„§ </w:t>
      </w:r>
      <w:r w:rsidR="00DF33F8" w:rsidRPr="00E73219">
        <w:t>9</w:t>
      </w:r>
    </w:p>
    <w:p w:rsidR="00307C01" w:rsidRPr="00E73219" w:rsidRDefault="00307C01" w:rsidP="00307C01">
      <w:pPr>
        <w:pStyle w:val="45UeberschrPara"/>
      </w:pPr>
      <w:r w:rsidRPr="00E73219">
        <w:t>Kostentragung</w:t>
      </w:r>
      <w:r w:rsidR="001B00A1" w:rsidRPr="00E73219">
        <w:t xml:space="preserve"> der Frauenschutzeinrichtungen</w:t>
      </w:r>
    </w:p>
    <w:p w:rsidR="00307C01" w:rsidRPr="00E73219" w:rsidRDefault="00307C01" w:rsidP="0058795A">
      <w:pPr>
        <w:pStyle w:val="51Abs"/>
      </w:pPr>
      <w:r w:rsidRPr="00E73219">
        <w:t xml:space="preserve">Für die Tragung der Kosten der Hilfeleistungen gelten die Bestimmungen des Steiermärkischen </w:t>
      </w:r>
      <w:r w:rsidR="00657BED" w:rsidRPr="00E73219">
        <w:t>Sozial- und Pflegeleistungsfinanzierungsgesetzes</w:t>
      </w:r>
      <w:r w:rsidR="00210E25" w:rsidRPr="00E73219">
        <w:t xml:space="preserve"> (StSPFLG)</w:t>
      </w:r>
      <w:r w:rsidR="001E7952" w:rsidRPr="00E73219">
        <w:t>, LGBl. Nr. […], in der jeweils geltenden Fassung</w:t>
      </w:r>
      <w:r w:rsidR="00F61526" w:rsidRPr="00E73219">
        <w:t>.“</w:t>
      </w:r>
    </w:p>
    <w:p w:rsidR="001B00A1" w:rsidRPr="00E73219" w:rsidRDefault="001B00A1" w:rsidP="001B00A1">
      <w:pPr>
        <w:pStyle w:val="21NovAo1"/>
      </w:pPr>
      <w:r w:rsidRPr="00E73219">
        <w:t>2. § 11 lautet:</w:t>
      </w:r>
    </w:p>
    <w:p w:rsidR="001B00A1" w:rsidRPr="00E73219" w:rsidRDefault="001B00A1" w:rsidP="001B00A1">
      <w:pPr>
        <w:pStyle w:val="44UeberschrArt"/>
      </w:pPr>
      <w:r w:rsidRPr="00E73219">
        <w:t>„§ 11</w:t>
      </w:r>
    </w:p>
    <w:p w:rsidR="001B00A1" w:rsidRPr="00E73219" w:rsidRDefault="001B00A1" w:rsidP="001B00A1">
      <w:pPr>
        <w:pStyle w:val="45UeberschrPara"/>
      </w:pPr>
      <w:r w:rsidRPr="00E73219">
        <w:t>Kostentragung der Kinderschutzeinrichtungen</w:t>
      </w:r>
    </w:p>
    <w:p w:rsidR="001B00A1" w:rsidRPr="00E73219" w:rsidRDefault="001B00A1" w:rsidP="0058795A">
      <w:pPr>
        <w:pStyle w:val="51Abs"/>
      </w:pPr>
      <w:r w:rsidRPr="00E73219">
        <w:t>Das Land und die Gemeinden sollen gemeinsam durch entsprechende Vereinbarungen dafür Sorge tragen, dass spezialisierte Kinderschutzeinrichtungen im regional erforderlichen und zweckentsprechenden Ausmaß errichtet, erhalten und betrieben werden können. Die Kosten werden vom Land und von den Gemeinden getragen.</w:t>
      </w:r>
      <w:r w:rsidR="001E79DC" w:rsidRPr="00E73219">
        <w:t>“</w:t>
      </w:r>
    </w:p>
    <w:p w:rsidR="006E41BC" w:rsidRPr="00E73219" w:rsidRDefault="001B00A1" w:rsidP="00FA1B21">
      <w:pPr>
        <w:pStyle w:val="21NovAo1"/>
      </w:pPr>
      <w:r w:rsidRPr="00E73219">
        <w:t>3</w:t>
      </w:r>
      <w:r w:rsidR="003F664F" w:rsidRPr="00E73219">
        <w:t>. Dem § 18 wird folgender Abs. </w:t>
      </w:r>
      <w:r w:rsidR="001244BC" w:rsidRPr="00E73219">
        <w:t>5</w:t>
      </w:r>
      <w:r w:rsidR="006E41BC" w:rsidRPr="00E73219">
        <w:t xml:space="preserve"> angefügt: </w:t>
      </w:r>
    </w:p>
    <w:p w:rsidR="006E41BC" w:rsidRPr="00E73219" w:rsidRDefault="00FA1B21" w:rsidP="00FA1B21">
      <w:pPr>
        <w:pStyle w:val="51Abs"/>
      </w:pPr>
      <w:r w:rsidRPr="00E73219">
        <w:t>„</w:t>
      </w:r>
      <w:r w:rsidR="006E41BC" w:rsidRPr="00E73219">
        <w:t>(</w:t>
      </w:r>
      <w:r w:rsidR="001244BC" w:rsidRPr="00E73219">
        <w:t>5</w:t>
      </w:r>
      <w:r w:rsidR="006E41BC" w:rsidRPr="00E73219">
        <w:t xml:space="preserve">) In der Fassung des Gesetzes LGBl. Nr. […] </w:t>
      </w:r>
      <w:r w:rsidR="001B00A1" w:rsidRPr="00E73219">
        <w:t xml:space="preserve">treten </w:t>
      </w:r>
      <w:r w:rsidR="00F61526" w:rsidRPr="00E73219">
        <w:t>§ </w:t>
      </w:r>
      <w:r w:rsidR="001B00A1" w:rsidRPr="00E73219">
        <w:t xml:space="preserve">9 und § 11 </w:t>
      </w:r>
      <w:r w:rsidR="00F61526" w:rsidRPr="00E73219">
        <w:t xml:space="preserve">mit </w:t>
      </w:r>
      <w:r w:rsidR="00F61526" w:rsidRPr="00047BF1">
        <w:rPr>
          <w:b/>
        </w:rPr>
        <w:t xml:space="preserve">1. </w:t>
      </w:r>
      <w:r w:rsidR="002861D3" w:rsidRPr="00047BF1">
        <w:rPr>
          <w:b/>
        </w:rPr>
        <w:t>Jänn</w:t>
      </w:r>
      <w:r w:rsidR="00F61526" w:rsidRPr="00047BF1">
        <w:rPr>
          <w:b/>
        </w:rPr>
        <w:t>er 202</w:t>
      </w:r>
      <w:r w:rsidR="002861D3" w:rsidRPr="00047BF1">
        <w:rPr>
          <w:b/>
        </w:rPr>
        <w:t>4</w:t>
      </w:r>
      <w:r w:rsidR="00F61526" w:rsidRPr="00E73219">
        <w:t xml:space="preserve"> in Kraft</w:t>
      </w:r>
      <w:r w:rsidR="006E41BC" w:rsidRPr="00E73219">
        <w:t>.</w:t>
      </w:r>
      <w:r w:rsidRPr="00E73219">
        <w:t>“</w:t>
      </w:r>
    </w:p>
    <w:p w:rsidR="009A093D" w:rsidRPr="00E73219" w:rsidRDefault="009A093D" w:rsidP="009A093D">
      <w:pPr>
        <w:pStyle w:val="41UeberschrG1"/>
      </w:pPr>
      <w:r w:rsidRPr="00E73219">
        <w:t>Artikel 7</w:t>
      </w:r>
    </w:p>
    <w:p w:rsidR="009A093D" w:rsidRPr="00E73219" w:rsidRDefault="009A093D" w:rsidP="009A093D">
      <w:pPr>
        <w:pStyle w:val="43UeberschrG2"/>
      </w:pPr>
      <w:r w:rsidRPr="00E73219">
        <w:t>Änderung des Steiermärkischen Pflegeheimgesetzes</w:t>
      </w:r>
      <w:r w:rsidR="00F66CA3" w:rsidRPr="00E73219">
        <w:t xml:space="preserve"> 2003</w:t>
      </w:r>
    </w:p>
    <w:p w:rsidR="009A093D" w:rsidRPr="00E73219" w:rsidRDefault="009A093D" w:rsidP="009A093D">
      <w:pPr>
        <w:pStyle w:val="12PromKlEinlSatz"/>
      </w:pPr>
      <w:r w:rsidRPr="00E73219">
        <w:t>Das Steiermärkische Pflegeheimgesetz, LGBl. Nr. 77/2003, zuletzt in der Fassung LGBl. Nr. </w:t>
      </w:r>
      <w:r w:rsidR="00AA0D83" w:rsidRPr="00E73219">
        <w:t>[…]</w:t>
      </w:r>
      <w:r w:rsidRPr="00E73219">
        <w:t xml:space="preserve">, wird wie folgt geändert: </w:t>
      </w:r>
    </w:p>
    <w:p w:rsidR="009A093D" w:rsidRPr="00E73219" w:rsidRDefault="003F664F" w:rsidP="00F754D1">
      <w:pPr>
        <w:pStyle w:val="21NovAo1"/>
      </w:pPr>
      <w:r w:rsidRPr="00E73219">
        <w:t>1. § </w:t>
      </w:r>
      <w:r w:rsidR="009A093D" w:rsidRPr="00E73219">
        <w:t xml:space="preserve">15 </w:t>
      </w:r>
      <w:r w:rsidR="00CE4671" w:rsidRPr="00E73219">
        <w:t>Abs. 1 lautet:</w:t>
      </w:r>
    </w:p>
    <w:p w:rsidR="00CE4671" w:rsidRPr="00E73219" w:rsidRDefault="00CE4671" w:rsidP="00CE4671">
      <w:pPr>
        <w:pStyle w:val="51Abs"/>
      </w:pPr>
      <w:r w:rsidRPr="00E73219">
        <w:t>„(1) Die Bewilligung von Pflegeheimen, die vom Land, einer Gemeinde</w:t>
      </w:r>
      <w:r w:rsidR="008B30BA" w:rsidRPr="00E73219">
        <w:t>, einem Gemeindeverband</w:t>
      </w:r>
      <w:r w:rsidRPr="00E73219">
        <w:t xml:space="preserve"> oder von einer im Eigentum einer Gebietskörperschaft stehenden wirtschaftlichen Unternehmung betrieben werden, erteilt die Landesregierung.“</w:t>
      </w:r>
    </w:p>
    <w:p w:rsidR="00CE4671" w:rsidRPr="00E73219" w:rsidRDefault="002944B9" w:rsidP="00F754D1">
      <w:pPr>
        <w:pStyle w:val="22NovAo2"/>
      </w:pPr>
      <w:r w:rsidRPr="00E73219">
        <w:t>2</w:t>
      </w:r>
      <w:r w:rsidR="00C71C9E" w:rsidRPr="00E73219">
        <w:t>. § 19 entfällt.</w:t>
      </w:r>
    </w:p>
    <w:p w:rsidR="009A093D" w:rsidRPr="00E73219" w:rsidRDefault="002944B9" w:rsidP="009A093D">
      <w:pPr>
        <w:pStyle w:val="21NovAo1"/>
      </w:pPr>
      <w:r w:rsidRPr="00E73219">
        <w:t>3</w:t>
      </w:r>
      <w:r w:rsidR="003F664F" w:rsidRPr="00E73219">
        <w:t>. Dem § </w:t>
      </w:r>
      <w:r w:rsidR="009A093D" w:rsidRPr="00E73219">
        <w:t>26 wird folgender A</w:t>
      </w:r>
      <w:r w:rsidR="003F664F" w:rsidRPr="00E73219">
        <w:t>bs. </w:t>
      </w:r>
      <w:r w:rsidR="009A093D" w:rsidRPr="00E73219">
        <w:t>1</w:t>
      </w:r>
      <w:r w:rsidR="001D3922" w:rsidRPr="00E73219">
        <w:t>4</w:t>
      </w:r>
      <w:r w:rsidR="009A093D" w:rsidRPr="00E73219">
        <w:t xml:space="preserve"> angefügt: </w:t>
      </w:r>
    </w:p>
    <w:p w:rsidR="009A093D" w:rsidRPr="00E73219" w:rsidRDefault="009A093D" w:rsidP="009A093D">
      <w:pPr>
        <w:pStyle w:val="51Abs"/>
      </w:pPr>
      <w:r w:rsidRPr="00E73219">
        <w:t>„(1</w:t>
      </w:r>
      <w:r w:rsidR="001D3922" w:rsidRPr="00E73219">
        <w:t>4</w:t>
      </w:r>
      <w:r w:rsidRPr="00E73219">
        <w:t>) In der Fassung des</w:t>
      </w:r>
      <w:r w:rsidR="003F664F" w:rsidRPr="00E73219">
        <w:t xml:space="preserve"> Gesetzes LGBl. Nr. […] tritt § </w:t>
      </w:r>
      <w:r w:rsidRPr="00E73219">
        <w:t>15</w:t>
      </w:r>
      <w:r w:rsidR="00CE4671" w:rsidRPr="00E73219">
        <w:t xml:space="preserve"> Abs. 1</w:t>
      </w:r>
      <w:r w:rsidRPr="00E73219">
        <w:t xml:space="preserve"> mit </w:t>
      </w:r>
      <w:r w:rsidRPr="00047BF1">
        <w:rPr>
          <w:b/>
        </w:rPr>
        <w:t>1. Jänner 202</w:t>
      </w:r>
      <w:r w:rsidR="002861D3" w:rsidRPr="00047BF1">
        <w:rPr>
          <w:b/>
        </w:rPr>
        <w:t>4</w:t>
      </w:r>
      <w:r w:rsidRPr="00E73219">
        <w:t xml:space="preserve"> in Kraft</w:t>
      </w:r>
      <w:r w:rsidR="00C71C9E" w:rsidRPr="00E73219">
        <w:t>; gleichzeitig tritt § 19 außer Kraft</w:t>
      </w:r>
      <w:r w:rsidRPr="00E73219">
        <w:t>.“</w:t>
      </w:r>
    </w:p>
    <w:p w:rsidR="009D3C2B" w:rsidRPr="00E73219" w:rsidRDefault="009D3C2B" w:rsidP="009D3C2B">
      <w:pPr>
        <w:pStyle w:val="41UeberschrG1"/>
      </w:pPr>
      <w:r w:rsidRPr="00E73219">
        <w:t>Artikel 8</w:t>
      </w:r>
    </w:p>
    <w:p w:rsidR="009D3C2B" w:rsidRPr="00E73219" w:rsidRDefault="009D3C2B" w:rsidP="009D3C2B">
      <w:pPr>
        <w:pStyle w:val="43UeberschrG2"/>
      </w:pPr>
      <w:r w:rsidRPr="00E73219">
        <w:t>Änderung des Steiermärkischen Wohnbauförderungsgesetzes</w:t>
      </w:r>
      <w:r w:rsidR="00B824B3" w:rsidRPr="00E73219">
        <w:t xml:space="preserve"> 1993</w:t>
      </w:r>
    </w:p>
    <w:p w:rsidR="009D3C2B" w:rsidRPr="00E73219" w:rsidRDefault="009D3C2B" w:rsidP="009D3C2B">
      <w:pPr>
        <w:pStyle w:val="12PromKlEinlSatz"/>
      </w:pPr>
      <w:r w:rsidRPr="00E73219">
        <w:t xml:space="preserve">Das Steiermärkische </w:t>
      </w:r>
      <w:r w:rsidR="00C73585" w:rsidRPr="00E73219">
        <w:t>Wohnbaufö</w:t>
      </w:r>
      <w:r w:rsidR="003F664F" w:rsidRPr="00E73219">
        <w:t>r</w:t>
      </w:r>
      <w:r w:rsidR="00C73585" w:rsidRPr="00E73219">
        <w:t>derungsgesetz</w:t>
      </w:r>
      <w:r w:rsidR="00FD4BCB" w:rsidRPr="00E73219">
        <w:t xml:space="preserve"> 1993</w:t>
      </w:r>
      <w:r w:rsidRPr="00E73219">
        <w:t>, LGBl. Nr. </w:t>
      </w:r>
      <w:r w:rsidR="00C73585" w:rsidRPr="00E73219">
        <w:t>25/199</w:t>
      </w:r>
      <w:r w:rsidRPr="00E73219">
        <w:t>3, zuletzt in der Fassung LGBl. Nr. </w:t>
      </w:r>
      <w:r w:rsidR="00C73585" w:rsidRPr="00E73219">
        <w:t>63</w:t>
      </w:r>
      <w:r w:rsidRPr="00E73219">
        <w:t xml:space="preserve">/2021, wird wie folgt geändert: </w:t>
      </w:r>
    </w:p>
    <w:p w:rsidR="009D3C2B" w:rsidRPr="00E73219" w:rsidRDefault="009D3C2B" w:rsidP="00C73585">
      <w:pPr>
        <w:pStyle w:val="21NovAo1"/>
      </w:pPr>
      <w:r w:rsidRPr="00E73219">
        <w:t xml:space="preserve">1. </w:t>
      </w:r>
      <w:r w:rsidR="00C73585" w:rsidRPr="00E73219">
        <w:t>§</w:t>
      </w:r>
      <w:r w:rsidR="003F664F" w:rsidRPr="00E73219">
        <w:t> 5 Abs. 1 Z </w:t>
      </w:r>
      <w:r w:rsidR="00C73585" w:rsidRPr="00E73219">
        <w:t>9 lautet:</w:t>
      </w:r>
    </w:p>
    <w:p w:rsidR="00C73585" w:rsidRPr="00E73219" w:rsidRDefault="00C73585" w:rsidP="00AA0D83">
      <w:pPr>
        <w:pStyle w:val="52Aufzaehle1Ziffer"/>
      </w:pPr>
      <w:r w:rsidRPr="00E73219">
        <w:tab/>
        <w:t>„9.</w:t>
      </w:r>
      <w:r w:rsidRPr="00E73219">
        <w:tab/>
        <w:t xml:space="preserve">bei Vorliegen einer von der Gemeinde bekanntgegebenen Nachfrage nach Behindertenwohnungen zumindest eine Wohnung im Einvernehmen mit dem Behinderten und </w:t>
      </w:r>
      <w:r w:rsidR="00B824B3" w:rsidRPr="00E73219">
        <w:t xml:space="preserve">der Gemeinde </w:t>
      </w:r>
      <w:r w:rsidRPr="00E73219">
        <w:t>behindertengerecht ausgeführt wird;“</w:t>
      </w:r>
    </w:p>
    <w:p w:rsidR="00092E53" w:rsidRPr="00E73219" w:rsidRDefault="00AA0D83" w:rsidP="00092E53">
      <w:pPr>
        <w:pStyle w:val="22NovAo2"/>
      </w:pPr>
      <w:r w:rsidRPr="00E73219">
        <w:t>2</w:t>
      </w:r>
      <w:r w:rsidR="00B17275" w:rsidRPr="00E73219">
        <w:t xml:space="preserve">. In § 8 Abs. </w:t>
      </w:r>
      <w:r w:rsidR="00092E53" w:rsidRPr="00E73219">
        <w:t xml:space="preserve">3 </w:t>
      </w:r>
      <w:r w:rsidR="00B17275" w:rsidRPr="00E73219">
        <w:t xml:space="preserve">dritter Satz </w:t>
      </w:r>
      <w:r w:rsidR="00092E53" w:rsidRPr="00E73219">
        <w:t xml:space="preserve">entfällt die </w:t>
      </w:r>
      <w:r w:rsidR="0043141C" w:rsidRPr="00E73219">
        <w:t xml:space="preserve">Zeichen- und </w:t>
      </w:r>
      <w:r w:rsidR="00092E53" w:rsidRPr="00E73219">
        <w:t xml:space="preserve">Wortfolge </w:t>
      </w:r>
      <w:r w:rsidR="00092E53" w:rsidRPr="00047BF1">
        <w:rPr>
          <w:i w:val="0"/>
        </w:rPr>
        <w:t>„</w:t>
      </w:r>
      <w:r w:rsidR="0043141C" w:rsidRPr="00047BF1">
        <w:rPr>
          <w:i w:val="0"/>
        </w:rPr>
        <w:t xml:space="preserve">, </w:t>
      </w:r>
      <w:r w:rsidR="00092E53" w:rsidRPr="00047BF1">
        <w:rPr>
          <w:i w:val="0"/>
        </w:rPr>
        <w:t>ein Sozialhilfeverband“</w:t>
      </w:r>
      <w:r w:rsidR="00092E53" w:rsidRPr="00E73219">
        <w:t xml:space="preserve">. </w:t>
      </w:r>
    </w:p>
    <w:p w:rsidR="009D3C2B" w:rsidRPr="00E73219" w:rsidRDefault="00AA0D83" w:rsidP="00C73585">
      <w:pPr>
        <w:pStyle w:val="21NovAo1"/>
      </w:pPr>
      <w:r w:rsidRPr="00E73219">
        <w:t>3</w:t>
      </w:r>
      <w:r w:rsidR="00C71C9E" w:rsidRPr="00E73219">
        <w:t>. Dem § </w:t>
      </w:r>
      <w:r w:rsidR="00C73585" w:rsidRPr="00E73219">
        <w:t>56</w:t>
      </w:r>
      <w:r w:rsidR="009D3C2B" w:rsidRPr="00E73219">
        <w:t xml:space="preserve"> wird folgender A</w:t>
      </w:r>
      <w:r w:rsidR="003F664F" w:rsidRPr="00E73219">
        <w:t>bs. </w:t>
      </w:r>
      <w:r w:rsidR="00C73585" w:rsidRPr="00E73219">
        <w:t>3</w:t>
      </w:r>
      <w:r w:rsidR="001D3922" w:rsidRPr="00E73219">
        <w:t>9</w:t>
      </w:r>
      <w:r w:rsidR="009D3C2B" w:rsidRPr="00E73219">
        <w:t xml:space="preserve"> angefügt: </w:t>
      </w:r>
    </w:p>
    <w:p w:rsidR="009D3C2B" w:rsidRPr="00E73219" w:rsidRDefault="009D3C2B" w:rsidP="009D3C2B">
      <w:pPr>
        <w:pStyle w:val="51Abs"/>
      </w:pPr>
      <w:r w:rsidRPr="00E73219">
        <w:t>„</w:t>
      </w:r>
      <w:r w:rsidR="00C73585" w:rsidRPr="00E73219">
        <w:t>(3</w:t>
      </w:r>
      <w:r w:rsidR="001D3922" w:rsidRPr="00E73219">
        <w:t>9</w:t>
      </w:r>
      <w:r w:rsidRPr="00E73219">
        <w:t>) In der Fassung d</w:t>
      </w:r>
      <w:r w:rsidR="00AA0D83" w:rsidRPr="00E73219">
        <w:t xml:space="preserve">es Gesetzes LGBl. Nr. […] </w:t>
      </w:r>
      <w:r w:rsidR="00C73585" w:rsidRPr="00E73219">
        <w:t xml:space="preserve">treten </w:t>
      </w:r>
      <w:r w:rsidR="00AA0D83" w:rsidRPr="00E73219">
        <w:t xml:space="preserve">§ 5 Abs. 1 Z 9 und § 8 Abs. 3 </w:t>
      </w:r>
      <w:r w:rsidR="00B17275" w:rsidRPr="00E73219">
        <w:t xml:space="preserve">dritter Satz </w:t>
      </w:r>
      <w:r w:rsidRPr="00E73219">
        <w:t xml:space="preserve">mit </w:t>
      </w:r>
      <w:r w:rsidRPr="00047BF1">
        <w:rPr>
          <w:b/>
        </w:rPr>
        <w:t>1. Jänner 202</w:t>
      </w:r>
      <w:r w:rsidR="002861D3" w:rsidRPr="00047BF1">
        <w:rPr>
          <w:b/>
        </w:rPr>
        <w:t>4</w:t>
      </w:r>
      <w:r w:rsidRPr="00E73219">
        <w:t xml:space="preserve"> in Kraft.“</w:t>
      </w:r>
    </w:p>
    <w:p w:rsidR="00BA6007" w:rsidRPr="00E73219" w:rsidRDefault="00BA6007" w:rsidP="00BA6007">
      <w:pPr>
        <w:pStyle w:val="41UeberschrG1"/>
      </w:pPr>
      <w:r w:rsidRPr="00E73219">
        <w:lastRenderedPageBreak/>
        <w:t>Artikel 9</w:t>
      </w:r>
    </w:p>
    <w:p w:rsidR="00BA6007" w:rsidRPr="00E73219" w:rsidRDefault="00EA728D" w:rsidP="00BA6007">
      <w:pPr>
        <w:pStyle w:val="43UeberschrG2"/>
      </w:pPr>
      <w:r w:rsidRPr="00E73219">
        <w:t>Änderung des Gesetzes über das Dienst- und Besoldungsrecht der Bediensteten des Landes Steiermark</w:t>
      </w:r>
    </w:p>
    <w:p w:rsidR="00BA6007" w:rsidRPr="00E73219" w:rsidRDefault="00EA728D" w:rsidP="00BA6007">
      <w:pPr>
        <w:pStyle w:val="12PromKlEinlSatz"/>
      </w:pPr>
      <w:r w:rsidRPr="00E73219">
        <w:t>Das Gesetz über das Dienst- und Besoldungsrecht der Bediensteten des Landes Steiermark</w:t>
      </w:r>
      <w:r w:rsidR="00BA6007" w:rsidRPr="00E73219">
        <w:t>, LGBl. Nr. 29/2003, zuletzt in der Fassung LGBl. Nr. </w:t>
      </w:r>
      <w:r w:rsidR="005B03F9" w:rsidRPr="00E73219">
        <w:t>[…]</w:t>
      </w:r>
      <w:r w:rsidR="00BA6007" w:rsidRPr="00E73219">
        <w:t xml:space="preserve">, wird wie folgt geändert: </w:t>
      </w:r>
    </w:p>
    <w:p w:rsidR="00BA6007" w:rsidRPr="00E73219" w:rsidRDefault="003F664F" w:rsidP="00DB19CC">
      <w:pPr>
        <w:pStyle w:val="22NovAo2"/>
      </w:pPr>
      <w:r w:rsidRPr="00E73219">
        <w:t>1. In § </w:t>
      </w:r>
      <w:r w:rsidR="00FC7C76" w:rsidRPr="00E73219">
        <w:t>244a Abs. </w:t>
      </w:r>
      <w:r w:rsidR="00BA6007" w:rsidRPr="00E73219">
        <w:t xml:space="preserve">1 </w:t>
      </w:r>
      <w:r w:rsidR="005B03F9" w:rsidRPr="00E73219">
        <w:t xml:space="preserve">werden die </w:t>
      </w:r>
      <w:r w:rsidR="00BA6007" w:rsidRPr="00E73219">
        <w:t xml:space="preserve">Wort </w:t>
      </w:r>
      <w:r w:rsidR="00BA6007" w:rsidRPr="00047BF1">
        <w:rPr>
          <w:i w:val="0"/>
        </w:rPr>
        <w:t>„</w:t>
      </w:r>
      <w:r w:rsidR="005B03F9" w:rsidRPr="00047BF1">
        <w:rPr>
          <w:i w:val="0"/>
        </w:rPr>
        <w:t xml:space="preserve">der </w:t>
      </w:r>
      <w:r w:rsidR="00BA6007" w:rsidRPr="00047BF1">
        <w:rPr>
          <w:i w:val="0"/>
        </w:rPr>
        <w:t>Sozialhilfeverbände“</w:t>
      </w:r>
      <w:r w:rsidR="00BA6007" w:rsidRPr="00E73219">
        <w:t xml:space="preserve"> durch d</w:t>
      </w:r>
      <w:r w:rsidR="005B03F9" w:rsidRPr="00E73219">
        <w:t>ie</w:t>
      </w:r>
      <w:r w:rsidR="00BA6007" w:rsidRPr="00E73219">
        <w:t xml:space="preserve"> Wort</w:t>
      </w:r>
      <w:r w:rsidR="005B03F9" w:rsidRPr="00E73219">
        <w:t>e</w:t>
      </w:r>
      <w:r w:rsidR="00BA6007" w:rsidRPr="00E73219">
        <w:t xml:space="preserve"> </w:t>
      </w:r>
      <w:r w:rsidR="00BA6007" w:rsidRPr="00047BF1">
        <w:rPr>
          <w:i w:val="0"/>
        </w:rPr>
        <w:t>„</w:t>
      </w:r>
      <w:r w:rsidR="005B03F9" w:rsidRPr="00047BF1">
        <w:rPr>
          <w:i w:val="0"/>
        </w:rPr>
        <w:t xml:space="preserve">von </w:t>
      </w:r>
      <w:r w:rsidR="003628DE" w:rsidRPr="00047BF1">
        <w:rPr>
          <w:i w:val="0"/>
        </w:rPr>
        <w:t>Gemeindeverbände</w:t>
      </w:r>
      <w:r w:rsidR="005B03F9" w:rsidRPr="00047BF1">
        <w:rPr>
          <w:i w:val="0"/>
        </w:rPr>
        <w:t>n</w:t>
      </w:r>
      <w:r w:rsidR="003628DE" w:rsidRPr="00047BF1">
        <w:rPr>
          <w:i w:val="0"/>
        </w:rPr>
        <w:t>“</w:t>
      </w:r>
      <w:r w:rsidR="00DB19CC" w:rsidRPr="00E73219">
        <w:t xml:space="preserve"> </w:t>
      </w:r>
      <w:r w:rsidR="00BA6007" w:rsidRPr="00E73219">
        <w:t xml:space="preserve">ersetzt. </w:t>
      </w:r>
    </w:p>
    <w:p w:rsidR="00BA6007" w:rsidRPr="00E73219" w:rsidRDefault="00BA6007" w:rsidP="00BA6007">
      <w:pPr>
        <w:pStyle w:val="21NovAo1"/>
      </w:pPr>
      <w:r w:rsidRPr="00E73219">
        <w:t>2</w:t>
      </w:r>
      <w:r w:rsidR="003F664F" w:rsidRPr="00E73219">
        <w:t>. Dem § </w:t>
      </w:r>
      <w:r w:rsidRPr="00E73219">
        <w:t>306 wird folgender A</w:t>
      </w:r>
      <w:r w:rsidR="003F664F" w:rsidRPr="00E73219">
        <w:t>bs. </w:t>
      </w:r>
      <w:r w:rsidR="005B03F9" w:rsidRPr="00E73219">
        <w:t>[…]</w:t>
      </w:r>
      <w:r w:rsidRPr="00E73219">
        <w:t xml:space="preserve"> angefügt: </w:t>
      </w:r>
    </w:p>
    <w:p w:rsidR="00BA6007" w:rsidRPr="00E73219" w:rsidRDefault="005B03F9" w:rsidP="00BA6007">
      <w:pPr>
        <w:pStyle w:val="51Abs"/>
      </w:pPr>
      <w:r w:rsidRPr="00E73219">
        <w:t>„(</w:t>
      </w:r>
      <w:r w:rsidR="00BA6007" w:rsidRPr="00E73219">
        <w:t>) In der Fassung des</w:t>
      </w:r>
      <w:r w:rsidR="003F664F" w:rsidRPr="00E73219">
        <w:t xml:space="preserve"> Gesetzes LGBl. Nr. […] tritt § 244a Abs. </w:t>
      </w:r>
      <w:r w:rsidR="00BA6007" w:rsidRPr="00E73219">
        <w:t xml:space="preserve">1 mit </w:t>
      </w:r>
      <w:r w:rsidR="00BA6007" w:rsidRPr="00047BF1">
        <w:rPr>
          <w:b/>
        </w:rPr>
        <w:t>1. Jänner 202</w:t>
      </w:r>
      <w:r w:rsidR="002861D3" w:rsidRPr="00047BF1">
        <w:rPr>
          <w:b/>
        </w:rPr>
        <w:t>4</w:t>
      </w:r>
      <w:r w:rsidR="00BA6007" w:rsidRPr="00E73219">
        <w:t xml:space="preserve"> in Kraft.“</w:t>
      </w:r>
    </w:p>
    <w:p w:rsidR="003C051E" w:rsidRPr="00E73219" w:rsidRDefault="003C051E" w:rsidP="003C051E">
      <w:pPr>
        <w:pStyle w:val="41UeberschrG1"/>
      </w:pPr>
      <w:r w:rsidRPr="00E73219">
        <w:t>Artikel 10</w:t>
      </w:r>
    </w:p>
    <w:p w:rsidR="003C051E" w:rsidRPr="00E73219" w:rsidRDefault="003C051E" w:rsidP="003C051E">
      <w:pPr>
        <w:pStyle w:val="43UeberschrG2"/>
      </w:pPr>
      <w:r w:rsidRPr="00E73219">
        <w:t>Änderung des Gesetzes über die Patientinnen-/Patienten- und Pflegevertretung</w:t>
      </w:r>
      <w:r w:rsidR="005B03F9" w:rsidRPr="00E73219">
        <w:t xml:space="preserve"> (Patientinnen-/Patienten- und Pflegeombudsschaft)</w:t>
      </w:r>
    </w:p>
    <w:p w:rsidR="003C051E" w:rsidRPr="00E73219" w:rsidRDefault="003C051E" w:rsidP="003C051E">
      <w:pPr>
        <w:pStyle w:val="12PromKlEinlSatz"/>
      </w:pPr>
      <w:r w:rsidRPr="00E73219">
        <w:t>Das Gesetz über die Patientinnen-/Patienten- und Pflegevertretung</w:t>
      </w:r>
      <w:r w:rsidR="003822D1" w:rsidRPr="00E73219">
        <w:t xml:space="preserve"> (Patientinnen-/Patienten- und Pflegeombudsschaft)</w:t>
      </w:r>
      <w:r w:rsidRPr="00E73219">
        <w:t xml:space="preserve">, LGBl. Nr. 66/2003, zuletzt in der Fassung LGBl. Nr. 23/2019, wird wie folgt geändert: </w:t>
      </w:r>
    </w:p>
    <w:p w:rsidR="003C051E" w:rsidRPr="00E73219" w:rsidRDefault="003F664F" w:rsidP="00DB19CC">
      <w:pPr>
        <w:pStyle w:val="22NovAo2"/>
      </w:pPr>
      <w:r w:rsidRPr="00E73219">
        <w:t>1. In § 2 Abs. </w:t>
      </w:r>
      <w:r w:rsidR="003C051E" w:rsidRPr="00E73219">
        <w:t>4 entfällt die Wort</w:t>
      </w:r>
      <w:r w:rsidRPr="00E73219">
        <w:t>- und Zeichenfolge</w:t>
      </w:r>
      <w:r w:rsidR="003C051E" w:rsidRPr="00E73219">
        <w:t xml:space="preserve"> </w:t>
      </w:r>
      <w:r w:rsidR="003C051E" w:rsidRPr="00047BF1">
        <w:rPr>
          <w:i w:val="0"/>
        </w:rPr>
        <w:t>„der Sozialhilfeverb</w:t>
      </w:r>
      <w:r w:rsidR="001757D5" w:rsidRPr="00047BF1">
        <w:rPr>
          <w:i w:val="0"/>
        </w:rPr>
        <w:t>ä</w:t>
      </w:r>
      <w:r w:rsidR="003C051E" w:rsidRPr="00047BF1">
        <w:rPr>
          <w:i w:val="0"/>
        </w:rPr>
        <w:t>nd</w:t>
      </w:r>
      <w:r w:rsidR="001757D5" w:rsidRPr="00047BF1">
        <w:rPr>
          <w:i w:val="0"/>
        </w:rPr>
        <w:t>e</w:t>
      </w:r>
      <w:r w:rsidR="003C051E" w:rsidRPr="00047BF1">
        <w:rPr>
          <w:i w:val="0"/>
        </w:rPr>
        <w:t>,“</w:t>
      </w:r>
      <w:r w:rsidR="003C051E" w:rsidRPr="00E73219">
        <w:t>.</w:t>
      </w:r>
    </w:p>
    <w:p w:rsidR="003C051E" w:rsidRPr="00E73219" w:rsidRDefault="003C051E" w:rsidP="003C051E">
      <w:pPr>
        <w:pStyle w:val="21NovAo1"/>
      </w:pPr>
      <w:r w:rsidRPr="00E73219">
        <w:t>2</w:t>
      </w:r>
      <w:r w:rsidR="003F664F" w:rsidRPr="00E73219">
        <w:t>. Dem § </w:t>
      </w:r>
      <w:r w:rsidRPr="00E73219">
        <w:t>6 wird folgender A</w:t>
      </w:r>
      <w:r w:rsidR="003F664F" w:rsidRPr="00E73219">
        <w:t>bs. </w:t>
      </w:r>
      <w:r w:rsidRPr="00E73219">
        <w:t xml:space="preserve">9 angefügt: </w:t>
      </w:r>
    </w:p>
    <w:p w:rsidR="009A093D" w:rsidRPr="00E73219" w:rsidRDefault="003C051E" w:rsidP="00FA1B21">
      <w:pPr>
        <w:pStyle w:val="51Abs"/>
      </w:pPr>
      <w:r w:rsidRPr="00E73219">
        <w:t>„(9) In der Fassung des</w:t>
      </w:r>
      <w:r w:rsidR="003F664F" w:rsidRPr="00E73219">
        <w:t xml:space="preserve"> Gesetzes LGBl. Nr. […] tritt § 2 Abs. </w:t>
      </w:r>
      <w:r w:rsidRPr="00E73219">
        <w:t xml:space="preserve">4 mit </w:t>
      </w:r>
      <w:r w:rsidRPr="00047BF1">
        <w:rPr>
          <w:b/>
        </w:rPr>
        <w:t>1. Jänner 202</w:t>
      </w:r>
      <w:r w:rsidR="002861D3" w:rsidRPr="00047BF1">
        <w:rPr>
          <w:b/>
        </w:rPr>
        <w:t>4</w:t>
      </w:r>
      <w:r w:rsidRPr="00E73219">
        <w:t xml:space="preserve"> in Kraft.“</w:t>
      </w:r>
    </w:p>
    <w:p w:rsidR="00DD6279" w:rsidRPr="00E73219" w:rsidRDefault="00DD6279" w:rsidP="00DD6279">
      <w:pPr>
        <w:pStyle w:val="41UeberschrG1"/>
      </w:pPr>
      <w:r w:rsidRPr="00E73219">
        <w:t>Artikel 1</w:t>
      </w:r>
      <w:r w:rsidR="00A00EA1" w:rsidRPr="00E73219">
        <w:t>1</w:t>
      </w:r>
    </w:p>
    <w:p w:rsidR="00DD6279" w:rsidRPr="00E73219" w:rsidRDefault="00DD6279" w:rsidP="00F754D1">
      <w:pPr>
        <w:pStyle w:val="43UeberschrG2"/>
      </w:pPr>
      <w:r w:rsidRPr="00E73219">
        <w:t>Änderung des Steiermärkischen Pflegeverbandsgesetzes</w:t>
      </w:r>
    </w:p>
    <w:p w:rsidR="007924A1" w:rsidRPr="00E73219" w:rsidRDefault="00DD6279" w:rsidP="009E18D8">
      <w:pPr>
        <w:pStyle w:val="12PromKlEinlSatz"/>
      </w:pPr>
      <w:r w:rsidRPr="00E73219">
        <w:t>Das Steiermärkische Pflegeverbandsgesetz, LGBl. Nr. 86/2022, wird wie folgt geändert:</w:t>
      </w:r>
    </w:p>
    <w:p w:rsidR="00DD6279" w:rsidRPr="00E73219" w:rsidRDefault="00DD6279" w:rsidP="00DD6279">
      <w:pPr>
        <w:pStyle w:val="21NovAo1"/>
      </w:pPr>
      <w:r w:rsidRPr="00E73219">
        <w:t>1. § 2 Abs. 5 erster Satz lautet:</w:t>
      </w:r>
    </w:p>
    <w:p w:rsidR="00DD6279" w:rsidRPr="00E73219" w:rsidRDefault="00DD6279" w:rsidP="00DD6279">
      <w:pPr>
        <w:pStyle w:val="51Abs"/>
      </w:pPr>
      <w:r w:rsidRPr="00E73219">
        <w:t>„Die Pflegeverbände sind berechtigt, ihre</w:t>
      </w:r>
      <w:r w:rsidR="001E7952" w:rsidRPr="00E73219">
        <w:t xml:space="preserve"> nicht</w:t>
      </w:r>
      <w:r w:rsidRPr="00E73219">
        <w:t xml:space="preserve"> durch Einzahlungen </w:t>
      </w:r>
      <w:r w:rsidR="001E7952" w:rsidRPr="00E73219">
        <w:t>b</w:t>
      </w:r>
      <w:r w:rsidRPr="00E73219">
        <w:t xml:space="preserve">edeckten </w:t>
      </w:r>
      <w:r w:rsidR="001E7952" w:rsidRPr="00E73219">
        <w:t>Auszahlungen</w:t>
      </w:r>
      <w:r w:rsidRPr="00E73219">
        <w:t xml:space="preserve"> auf die verbandsangehörigen Gemeinden nach Maßgabe ihrer Finanzkraft </w:t>
      </w:r>
      <w:r w:rsidR="0066646B" w:rsidRPr="00E73219">
        <w:t xml:space="preserve">(Einzahlungen aus sämtlichen Gemeindeabgaben ohne Benützungsgebühren </w:t>
      </w:r>
      <w:r w:rsidR="00A009F5" w:rsidRPr="00E73219">
        <w:t>und Interessentenbeiträge sowie</w:t>
      </w:r>
      <w:r w:rsidR="0066646B" w:rsidRPr="00E73219">
        <w:t xml:space="preserve"> aus den Ertragsanteilen ohne Gemeinde-Bedarfszuweisungsanteil </w:t>
      </w:r>
      <w:r w:rsidR="001372F5" w:rsidRPr="00E73219">
        <w:t>sowie</w:t>
      </w:r>
      <w:r w:rsidR="0066646B" w:rsidRPr="00E73219">
        <w:t xml:space="preserve"> aus Finanzzuweisungen des Bundes gemäß §</w:t>
      </w:r>
      <w:r w:rsidR="001372F5" w:rsidRPr="00E73219">
        <w:t> </w:t>
      </w:r>
      <w:r w:rsidR="0066646B" w:rsidRPr="00E73219">
        <w:t>24 und §</w:t>
      </w:r>
      <w:r w:rsidR="001372F5" w:rsidRPr="00E73219">
        <w:t> </w:t>
      </w:r>
      <w:r w:rsidR="0066646B" w:rsidRPr="00E73219">
        <w:t xml:space="preserve">25 </w:t>
      </w:r>
      <w:r w:rsidR="007924A1" w:rsidRPr="00E73219">
        <w:t xml:space="preserve">Finanzausgleichsgesetz </w:t>
      </w:r>
      <w:r w:rsidR="0066646B" w:rsidRPr="00E73219">
        <w:t>2017 aus dem zweitvorangegangenen Jahr)</w:t>
      </w:r>
      <w:r w:rsidRPr="00E73219">
        <w:t xml:space="preserve"> umzulegen.“</w:t>
      </w:r>
    </w:p>
    <w:p w:rsidR="0051386B" w:rsidRPr="00E73219" w:rsidRDefault="0051386B" w:rsidP="0051386B">
      <w:pPr>
        <w:pStyle w:val="21NovAo1"/>
      </w:pPr>
      <w:r w:rsidRPr="00E73219">
        <w:t>2. Dem § 2 wird folgender Abs. 7 angefügt:</w:t>
      </w:r>
    </w:p>
    <w:p w:rsidR="0051386B" w:rsidRPr="00E73219" w:rsidRDefault="0051386B" w:rsidP="00DD6279">
      <w:pPr>
        <w:pStyle w:val="51Abs"/>
      </w:pPr>
      <w:r w:rsidRPr="00E73219">
        <w:t>„</w:t>
      </w:r>
      <w:r w:rsidR="00D2558E" w:rsidRPr="00E73219">
        <w:t xml:space="preserve">(7) </w:t>
      </w:r>
      <w:r w:rsidRPr="00E73219">
        <w:t xml:space="preserve">Die Pflegeverbände sind berechtigt, Geldmittel die einer Heimbewohnerin/Heimbewohner </w:t>
      </w:r>
      <w:r w:rsidR="00611B8A" w:rsidRPr="00E73219">
        <w:t>persönlich zur</w:t>
      </w:r>
      <w:r w:rsidRPr="00E73219">
        <w:t xml:space="preserve"> Verfügung stehen, zu verwahren (Depotgeld). </w:t>
      </w:r>
      <w:r w:rsidR="001A6028" w:rsidRPr="00E73219">
        <w:t>Die</w:t>
      </w:r>
      <w:r w:rsidRPr="00E73219">
        <w:t xml:space="preserve"> verwahrten Depotgelder sind je Heimbewohnerin/Heimbewohner </w:t>
      </w:r>
      <w:r w:rsidR="001A6028" w:rsidRPr="00E73219">
        <w:t>auf Basis der Verbuchungsaufschreibungen des Pf</w:t>
      </w:r>
      <w:r w:rsidR="00D2558E" w:rsidRPr="00E73219">
        <w:t>legeverbandes unter Beachtung des § 12 VRV </w:t>
      </w:r>
      <w:r w:rsidR="001A6028" w:rsidRPr="00E73219">
        <w:t>2015 zumindest einmal</w:t>
      </w:r>
      <w:r w:rsidRPr="00E73219">
        <w:t xml:space="preserve"> jährlich gegenüber der Heimbewohnerin/dem Heimbewohner abzurechnen.“</w:t>
      </w:r>
    </w:p>
    <w:p w:rsidR="007924A1" w:rsidRPr="00E73219" w:rsidRDefault="007924A1" w:rsidP="007924A1">
      <w:pPr>
        <w:pStyle w:val="21NovAo1"/>
      </w:pPr>
      <w:r w:rsidRPr="00E73219">
        <w:t>3. § 4 Abs. 2 lautet:</w:t>
      </w:r>
    </w:p>
    <w:p w:rsidR="007924A1" w:rsidRPr="00E73219" w:rsidRDefault="007924A1" w:rsidP="007924A1">
      <w:pPr>
        <w:pStyle w:val="51Abs"/>
      </w:pPr>
      <w:r w:rsidRPr="00E73219">
        <w:t>„(2) Verweise in diesem Gesetz auf Bundesgesetze sind als Verweise auf folgende Fassung zu verstehen:</w:t>
      </w:r>
    </w:p>
    <w:p w:rsidR="007924A1" w:rsidRPr="00E73219" w:rsidRDefault="007924A1" w:rsidP="007924A1">
      <w:pPr>
        <w:pStyle w:val="51Abs"/>
      </w:pPr>
      <w:r w:rsidRPr="00E73219">
        <w:t xml:space="preserve">1. Unternehmensgesetzbuch – UGB, dRGBl. S 219/1897, </w:t>
      </w:r>
      <w:r w:rsidR="00136159" w:rsidRPr="00E73219">
        <w:t>in der</w:t>
      </w:r>
      <w:r w:rsidRPr="00E73219">
        <w:t xml:space="preserve"> Fassung BGBl I Nr. 86/2021</w:t>
      </w:r>
      <w:r w:rsidR="00136159" w:rsidRPr="00E73219">
        <w:t>;</w:t>
      </w:r>
    </w:p>
    <w:p w:rsidR="007924A1" w:rsidRPr="00E73219" w:rsidRDefault="00136159" w:rsidP="007924A1">
      <w:pPr>
        <w:pStyle w:val="51Abs"/>
      </w:pPr>
      <w:r w:rsidRPr="00E73219">
        <w:t>2. Finanzausgleichsgesetz 2017, BGBl. I Nr. 116/2016, in der Fassung BGBl. I Nr. 133/2022.“</w:t>
      </w:r>
    </w:p>
    <w:p w:rsidR="00DD6279" w:rsidRPr="00E73219" w:rsidRDefault="0051386B" w:rsidP="0051386B">
      <w:pPr>
        <w:pStyle w:val="21NovAo1"/>
      </w:pPr>
      <w:r w:rsidRPr="00E73219">
        <w:t>3</w:t>
      </w:r>
      <w:r w:rsidR="00DD6279" w:rsidRPr="00E73219">
        <w:t>. Dem § 8 wird folgender § 8a angefügt:</w:t>
      </w:r>
    </w:p>
    <w:p w:rsidR="00DD6279" w:rsidRPr="00E73219" w:rsidRDefault="001E7952" w:rsidP="001E7952">
      <w:pPr>
        <w:pStyle w:val="44UeberschrArt"/>
      </w:pPr>
      <w:r w:rsidRPr="00E73219">
        <w:t>„§ 8a</w:t>
      </w:r>
    </w:p>
    <w:p w:rsidR="001E7952" w:rsidRPr="00E73219" w:rsidRDefault="001E7952" w:rsidP="001E7952">
      <w:pPr>
        <w:pStyle w:val="45UeberschrPara"/>
      </w:pPr>
      <w:r w:rsidRPr="00E73219">
        <w:t>Inkrafttreten von Novellen</w:t>
      </w:r>
    </w:p>
    <w:p w:rsidR="001E7952" w:rsidRPr="00E73219" w:rsidRDefault="001E7952" w:rsidP="001E7952">
      <w:pPr>
        <w:pStyle w:val="51Abs"/>
      </w:pPr>
      <w:r w:rsidRPr="00E73219">
        <w:t>In der Fassung des Gesetzes LGB</w:t>
      </w:r>
      <w:r w:rsidR="007924A1" w:rsidRPr="00E73219">
        <w:t>l</w:t>
      </w:r>
      <w:r w:rsidRPr="00E73219">
        <w:t xml:space="preserve">. Nr. […] </w:t>
      </w:r>
      <w:r w:rsidR="00D25753" w:rsidRPr="00E73219">
        <w:t>tr</w:t>
      </w:r>
      <w:r w:rsidR="00FB58AF" w:rsidRPr="00E73219">
        <w:t>e</w:t>
      </w:r>
      <w:r w:rsidR="00D25753" w:rsidRPr="00E73219">
        <w:t>t</w:t>
      </w:r>
      <w:r w:rsidR="00FB58AF" w:rsidRPr="00E73219">
        <w:t>en</w:t>
      </w:r>
      <w:r w:rsidRPr="00E73219">
        <w:t xml:space="preserve"> §</w:t>
      </w:r>
      <w:r w:rsidR="00D25753" w:rsidRPr="00E73219">
        <w:t> </w:t>
      </w:r>
      <w:r w:rsidRPr="00E73219">
        <w:t xml:space="preserve">2 </w:t>
      </w:r>
      <w:r w:rsidR="00E93B66" w:rsidRPr="00E73219">
        <w:t>A</w:t>
      </w:r>
      <w:r w:rsidR="00D25753" w:rsidRPr="00E73219">
        <w:t>bs. </w:t>
      </w:r>
      <w:r w:rsidRPr="00E73219">
        <w:t xml:space="preserve">5 erster Satz </w:t>
      </w:r>
      <w:r w:rsidR="00D2558E" w:rsidRPr="00E73219">
        <w:t>und Abs. 7</w:t>
      </w:r>
      <w:r w:rsidR="00BD49A2" w:rsidRPr="00E73219">
        <w:t xml:space="preserve"> sowie §</w:t>
      </w:r>
      <w:r w:rsidR="00FB58AF" w:rsidRPr="00E73219">
        <w:t> </w:t>
      </w:r>
      <w:r w:rsidR="00BD49A2" w:rsidRPr="00E73219">
        <w:t>4 Abs. 2</w:t>
      </w:r>
      <w:r w:rsidR="00D2558E" w:rsidRPr="00E73219">
        <w:t xml:space="preserve"> </w:t>
      </w:r>
      <w:r w:rsidR="00D25753" w:rsidRPr="00E73219">
        <w:t>mit dem der Kundmachung folgenden Tag, das ist der […], in Kraft</w:t>
      </w:r>
      <w:r w:rsidR="00FB58AF" w:rsidRPr="00E73219">
        <w:t>. § 2 Abs. 5 erster Satz und Abs. 7 sind</w:t>
      </w:r>
      <w:r w:rsidR="00D25753" w:rsidRPr="00E73219">
        <w:t xml:space="preserve"> erstmals </w:t>
      </w:r>
      <w:r w:rsidR="00036285" w:rsidRPr="00E73219">
        <w:t>für da</w:t>
      </w:r>
      <w:r w:rsidR="001372F5" w:rsidRPr="00E73219">
        <w:t xml:space="preserve">s </w:t>
      </w:r>
      <w:r w:rsidR="00EB3B10" w:rsidRPr="00E73219">
        <w:t xml:space="preserve">Finanzjahr </w:t>
      </w:r>
      <w:r w:rsidR="001372F5" w:rsidRPr="00E73219">
        <w:t>2024 (Voranschla</w:t>
      </w:r>
      <w:r w:rsidR="00036285" w:rsidRPr="00E73219">
        <w:t xml:space="preserve">g und </w:t>
      </w:r>
      <w:r w:rsidR="001372F5" w:rsidRPr="00E73219">
        <w:t>Rechnungsabschlu</w:t>
      </w:r>
      <w:r w:rsidR="00036285" w:rsidRPr="00E73219">
        <w:t>ss)</w:t>
      </w:r>
      <w:r w:rsidRPr="00E73219">
        <w:t xml:space="preserve"> </w:t>
      </w:r>
      <w:r w:rsidR="00036285" w:rsidRPr="00E73219">
        <w:t>anzuwenden</w:t>
      </w:r>
      <w:r w:rsidRPr="00E73219">
        <w:t>.“</w:t>
      </w:r>
    </w:p>
    <w:sectPr w:rsidR="001E7952" w:rsidRPr="00E73219" w:rsidSect="00474B7F">
      <w:headerReference w:type="even" r:id="rId15"/>
      <w:headerReference w:type="default" r:id="rId16"/>
      <w:footerReference w:type="even" r:id="rId17"/>
      <w:footerReference w:type="default" r:id="rId18"/>
      <w:headerReference w:type="first" r:id="rId19"/>
      <w:footerReference w:type="first" r:id="rId20"/>
      <w:pgSz w:w="11906" w:h="16838"/>
      <w:pgMar w:top="1701" w:right="1701" w:bottom="1701" w:left="1701" w:header="567"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208" w:rsidRDefault="00B24208" w:rsidP="00C354AF">
      <w:r>
        <w:separator/>
      </w:r>
    </w:p>
  </w:endnote>
  <w:endnote w:type="continuationSeparator" w:id="0">
    <w:p w:rsidR="00B24208" w:rsidRDefault="00B24208" w:rsidP="00C354AF">
      <w:r>
        <w:continuationSeparator/>
      </w:r>
    </w:p>
  </w:endnote>
  <w:endnote w:type="continuationNotice" w:id="1">
    <w:p w:rsidR="00B24208" w:rsidRDefault="00B24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4D1" w:rsidRPr="00047BF1" w:rsidRDefault="00F754D1">
    <w:pPr>
      <w:pStyle w:val="Fuzeile"/>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252" w:rsidRPr="00047BF1" w:rsidRDefault="002A3252">
    <w:pPr>
      <w:pStyle w:val="Fuzeile"/>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4D1" w:rsidRPr="00047BF1" w:rsidRDefault="00F754D1">
    <w:pPr>
      <w:pStyle w:val="Fuzeile"/>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208" w:rsidRDefault="00B24208" w:rsidP="00C354AF">
      <w:r>
        <w:separator/>
      </w:r>
    </w:p>
  </w:footnote>
  <w:footnote w:type="continuationSeparator" w:id="0">
    <w:p w:rsidR="00B24208" w:rsidRDefault="00B24208" w:rsidP="00C354AF">
      <w:r>
        <w:continuationSeparator/>
      </w:r>
    </w:p>
  </w:footnote>
  <w:footnote w:type="continuationNotice" w:id="1">
    <w:p w:rsidR="00B24208" w:rsidRDefault="00B2420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35F" w:rsidRPr="00E73219" w:rsidRDefault="00BF535F" w:rsidP="00474B7F">
    <w:pPr>
      <w:pStyle w:val="62Kopfzeile"/>
    </w:pPr>
    <w:r w:rsidRPr="00E73219">
      <w:tab/>
    </w:r>
    <w:r w:rsidRPr="00E73219">
      <w:tab/>
    </w:r>
    <w:r w:rsidRPr="00E73219">
      <w:fldChar w:fldCharType="begin"/>
    </w:r>
    <w:r w:rsidRPr="00E73219">
      <w:instrText xml:space="preserve"> PAGE  \* Arabic  \* MERGEFORMAT </w:instrText>
    </w:r>
    <w:r w:rsidRPr="00E73219">
      <w:fldChar w:fldCharType="separate"/>
    </w:r>
    <w:r w:rsidRPr="00E73219">
      <w:t>1</w:t>
    </w:r>
    <w:r w:rsidRPr="00E73219">
      <w:fldChar w:fldCharType="end"/>
    </w:r>
    <w:r w:rsidRPr="00E73219">
      <w:t xml:space="preserve"> von </w:t>
    </w:r>
    <w:fldSimple w:instr=" NUMPAGES  \* Arabic  \* MERGEFORMAT ">
      <w:r w:rsidR="00191F2F" w:rsidRPr="00E73219">
        <w:t>13</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35F" w:rsidRPr="00E73219" w:rsidRDefault="00BF535F" w:rsidP="00474B7F">
    <w:pPr>
      <w:pStyle w:val="62Kopfzeile"/>
    </w:pPr>
    <w:r w:rsidRPr="00E73219">
      <w:tab/>
    </w:r>
    <w:r w:rsidRPr="00E73219">
      <w:tab/>
    </w:r>
    <w:r w:rsidRPr="00E73219">
      <w:fldChar w:fldCharType="begin"/>
    </w:r>
    <w:r w:rsidRPr="00E73219">
      <w:instrText xml:space="preserve"> PAGE  \* Arabic  \* MERGEFORMAT </w:instrText>
    </w:r>
    <w:r w:rsidRPr="00E73219">
      <w:fldChar w:fldCharType="separate"/>
    </w:r>
    <w:r w:rsidR="00212143">
      <w:rPr>
        <w:noProof/>
      </w:rPr>
      <w:t>1</w:t>
    </w:r>
    <w:r w:rsidRPr="00E73219">
      <w:fldChar w:fldCharType="end"/>
    </w:r>
    <w:r w:rsidRPr="00E73219">
      <w:t xml:space="preserve"> von </w:t>
    </w:r>
    <w:fldSimple w:instr=" NUMPAGES  \* Arabic  \* MERGEFORMAT ">
      <w:r w:rsidR="00212143">
        <w:rPr>
          <w:noProof/>
        </w:rPr>
        <w:t>12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35F" w:rsidRPr="00E73219" w:rsidRDefault="00BF535F" w:rsidP="00474B7F">
    <w:pPr>
      <w:pStyle w:val="62Kopfzeile"/>
    </w:pPr>
    <w:r w:rsidRPr="00E73219">
      <w:tab/>
    </w:r>
    <w:r w:rsidRPr="00E73219">
      <w:tab/>
    </w:r>
    <w:r w:rsidRPr="00E73219">
      <w:fldChar w:fldCharType="begin"/>
    </w:r>
    <w:r w:rsidRPr="00E73219">
      <w:instrText xml:space="preserve"> PAGE  \* Arabic  \* MERGEFORMAT </w:instrText>
    </w:r>
    <w:r w:rsidRPr="00E73219">
      <w:fldChar w:fldCharType="separate"/>
    </w:r>
    <w:r w:rsidRPr="00E73219">
      <w:t>1</w:t>
    </w:r>
    <w:r w:rsidRPr="00E73219">
      <w:fldChar w:fldCharType="end"/>
    </w:r>
    <w:r w:rsidRPr="00E73219">
      <w:t xml:space="preserve"> von </w:t>
    </w:r>
    <w:fldSimple w:instr=" NUMPAGES  \* Arabic  \* MERGEFORMAT ">
      <w:r w:rsidR="00191F2F" w:rsidRPr="00E73219">
        <w:t>13</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20CA"/>
    <w:multiLevelType w:val="hybridMultilevel"/>
    <w:tmpl w:val="42EA7C9E"/>
    <w:lvl w:ilvl="0" w:tplc="0C07000F">
      <w:start w:val="1"/>
      <w:numFmt w:val="decimal"/>
      <w:lvlText w:val="%1."/>
      <w:lvlJc w:val="left"/>
      <w:pPr>
        <w:ind w:left="1117" w:hanging="360"/>
      </w:pPr>
    </w:lvl>
    <w:lvl w:ilvl="1" w:tplc="0C070019" w:tentative="1">
      <w:start w:val="1"/>
      <w:numFmt w:val="lowerLetter"/>
      <w:lvlText w:val="%2."/>
      <w:lvlJc w:val="left"/>
      <w:pPr>
        <w:ind w:left="1837" w:hanging="360"/>
      </w:pPr>
    </w:lvl>
    <w:lvl w:ilvl="2" w:tplc="0C07001B" w:tentative="1">
      <w:start w:val="1"/>
      <w:numFmt w:val="lowerRoman"/>
      <w:lvlText w:val="%3."/>
      <w:lvlJc w:val="right"/>
      <w:pPr>
        <w:ind w:left="2557" w:hanging="180"/>
      </w:pPr>
    </w:lvl>
    <w:lvl w:ilvl="3" w:tplc="0C07000F" w:tentative="1">
      <w:start w:val="1"/>
      <w:numFmt w:val="decimal"/>
      <w:lvlText w:val="%4."/>
      <w:lvlJc w:val="left"/>
      <w:pPr>
        <w:ind w:left="3277" w:hanging="360"/>
      </w:pPr>
    </w:lvl>
    <w:lvl w:ilvl="4" w:tplc="0C070019" w:tentative="1">
      <w:start w:val="1"/>
      <w:numFmt w:val="lowerLetter"/>
      <w:lvlText w:val="%5."/>
      <w:lvlJc w:val="left"/>
      <w:pPr>
        <w:ind w:left="3997" w:hanging="360"/>
      </w:pPr>
    </w:lvl>
    <w:lvl w:ilvl="5" w:tplc="0C07001B" w:tentative="1">
      <w:start w:val="1"/>
      <w:numFmt w:val="lowerRoman"/>
      <w:lvlText w:val="%6."/>
      <w:lvlJc w:val="right"/>
      <w:pPr>
        <w:ind w:left="4717" w:hanging="180"/>
      </w:pPr>
    </w:lvl>
    <w:lvl w:ilvl="6" w:tplc="0C07000F" w:tentative="1">
      <w:start w:val="1"/>
      <w:numFmt w:val="decimal"/>
      <w:lvlText w:val="%7."/>
      <w:lvlJc w:val="left"/>
      <w:pPr>
        <w:ind w:left="5437" w:hanging="360"/>
      </w:pPr>
    </w:lvl>
    <w:lvl w:ilvl="7" w:tplc="0C070019" w:tentative="1">
      <w:start w:val="1"/>
      <w:numFmt w:val="lowerLetter"/>
      <w:lvlText w:val="%8."/>
      <w:lvlJc w:val="left"/>
      <w:pPr>
        <w:ind w:left="6157" w:hanging="360"/>
      </w:pPr>
    </w:lvl>
    <w:lvl w:ilvl="8" w:tplc="0C07001B" w:tentative="1">
      <w:start w:val="1"/>
      <w:numFmt w:val="lowerRoman"/>
      <w:lvlText w:val="%9."/>
      <w:lvlJc w:val="right"/>
      <w:pPr>
        <w:ind w:left="6877" w:hanging="180"/>
      </w:pPr>
    </w:lvl>
  </w:abstractNum>
  <w:abstractNum w:abstractNumId="1" w15:restartNumberingAfterBreak="0">
    <w:nsid w:val="11A75A05"/>
    <w:multiLevelType w:val="hybridMultilevel"/>
    <w:tmpl w:val="D6A4EC26"/>
    <w:lvl w:ilvl="0" w:tplc="1FE05492">
      <w:start w:val="1"/>
      <w:numFmt w:val="decimal"/>
      <w:lvlText w:val="%1."/>
      <w:lvlJc w:val="left"/>
      <w:pPr>
        <w:ind w:left="757" w:hanging="360"/>
      </w:pPr>
      <w:rPr>
        <w:rFonts w:hint="default"/>
        <w:i w:val="0"/>
      </w:rPr>
    </w:lvl>
    <w:lvl w:ilvl="1" w:tplc="0C070019" w:tentative="1">
      <w:start w:val="1"/>
      <w:numFmt w:val="lowerLetter"/>
      <w:lvlText w:val="%2."/>
      <w:lvlJc w:val="left"/>
      <w:pPr>
        <w:ind w:left="1477" w:hanging="360"/>
      </w:pPr>
    </w:lvl>
    <w:lvl w:ilvl="2" w:tplc="0C07001B" w:tentative="1">
      <w:start w:val="1"/>
      <w:numFmt w:val="lowerRoman"/>
      <w:lvlText w:val="%3."/>
      <w:lvlJc w:val="right"/>
      <w:pPr>
        <w:ind w:left="2197" w:hanging="180"/>
      </w:pPr>
    </w:lvl>
    <w:lvl w:ilvl="3" w:tplc="0C07000F" w:tentative="1">
      <w:start w:val="1"/>
      <w:numFmt w:val="decimal"/>
      <w:lvlText w:val="%4."/>
      <w:lvlJc w:val="left"/>
      <w:pPr>
        <w:ind w:left="2917" w:hanging="360"/>
      </w:pPr>
    </w:lvl>
    <w:lvl w:ilvl="4" w:tplc="0C070019" w:tentative="1">
      <w:start w:val="1"/>
      <w:numFmt w:val="lowerLetter"/>
      <w:lvlText w:val="%5."/>
      <w:lvlJc w:val="left"/>
      <w:pPr>
        <w:ind w:left="3637" w:hanging="360"/>
      </w:pPr>
    </w:lvl>
    <w:lvl w:ilvl="5" w:tplc="0C07001B" w:tentative="1">
      <w:start w:val="1"/>
      <w:numFmt w:val="lowerRoman"/>
      <w:lvlText w:val="%6."/>
      <w:lvlJc w:val="right"/>
      <w:pPr>
        <w:ind w:left="4357" w:hanging="180"/>
      </w:pPr>
    </w:lvl>
    <w:lvl w:ilvl="6" w:tplc="0C07000F" w:tentative="1">
      <w:start w:val="1"/>
      <w:numFmt w:val="decimal"/>
      <w:lvlText w:val="%7."/>
      <w:lvlJc w:val="left"/>
      <w:pPr>
        <w:ind w:left="5077" w:hanging="360"/>
      </w:pPr>
    </w:lvl>
    <w:lvl w:ilvl="7" w:tplc="0C070019" w:tentative="1">
      <w:start w:val="1"/>
      <w:numFmt w:val="lowerLetter"/>
      <w:lvlText w:val="%8."/>
      <w:lvlJc w:val="left"/>
      <w:pPr>
        <w:ind w:left="5797" w:hanging="360"/>
      </w:pPr>
    </w:lvl>
    <w:lvl w:ilvl="8" w:tplc="0C07001B" w:tentative="1">
      <w:start w:val="1"/>
      <w:numFmt w:val="lowerRoman"/>
      <w:lvlText w:val="%9."/>
      <w:lvlJc w:val="right"/>
      <w:pPr>
        <w:ind w:left="6517" w:hanging="180"/>
      </w:pPr>
    </w:lvl>
  </w:abstractNum>
  <w:abstractNum w:abstractNumId="2" w15:restartNumberingAfterBreak="0">
    <w:nsid w:val="136F503F"/>
    <w:multiLevelType w:val="hybridMultilevel"/>
    <w:tmpl w:val="448E708C"/>
    <w:lvl w:ilvl="0" w:tplc="D8BE7EA6">
      <w:start w:val="1"/>
      <w:numFmt w:val="decimal"/>
      <w:lvlText w:val="(%1)"/>
      <w:lvlJc w:val="left"/>
      <w:pPr>
        <w:ind w:left="757" w:hanging="360"/>
      </w:pPr>
      <w:rPr>
        <w:rFonts w:hint="default"/>
      </w:rPr>
    </w:lvl>
    <w:lvl w:ilvl="1" w:tplc="0C070019" w:tentative="1">
      <w:start w:val="1"/>
      <w:numFmt w:val="lowerLetter"/>
      <w:lvlText w:val="%2."/>
      <w:lvlJc w:val="left"/>
      <w:pPr>
        <w:ind w:left="1477" w:hanging="360"/>
      </w:pPr>
    </w:lvl>
    <w:lvl w:ilvl="2" w:tplc="0C07001B" w:tentative="1">
      <w:start w:val="1"/>
      <w:numFmt w:val="lowerRoman"/>
      <w:lvlText w:val="%3."/>
      <w:lvlJc w:val="right"/>
      <w:pPr>
        <w:ind w:left="2197" w:hanging="180"/>
      </w:pPr>
    </w:lvl>
    <w:lvl w:ilvl="3" w:tplc="0C07000F" w:tentative="1">
      <w:start w:val="1"/>
      <w:numFmt w:val="decimal"/>
      <w:lvlText w:val="%4."/>
      <w:lvlJc w:val="left"/>
      <w:pPr>
        <w:ind w:left="2917" w:hanging="360"/>
      </w:pPr>
    </w:lvl>
    <w:lvl w:ilvl="4" w:tplc="0C070019" w:tentative="1">
      <w:start w:val="1"/>
      <w:numFmt w:val="lowerLetter"/>
      <w:lvlText w:val="%5."/>
      <w:lvlJc w:val="left"/>
      <w:pPr>
        <w:ind w:left="3637" w:hanging="360"/>
      </w:pPr>
    </w:lvl>
    <w:lvl w:ilvl="5" w:tplc="0C07001B" w:tentative="1">
      <w:start w:val="1"/>
      <w:numFmt w:val="lowerRoman"/>
      <w:lvlText w:val="%6."/>
      <w:lvlJc w:val="right"/>
      <w:pPr>
        <w:ind w:left="4357" w:hanging="180"/>
      </w:pPr>
    </w:lvl>
    <w:lvl w:ilvl="6" w:tplc="0C07000F" w:tentative="1">
      <w:start w:val="1"/>
      <w:numFmt w:val="decimal"/>
      <w:lvlText w:val="%7."/>
      <w:lvlJc w:val="left"/>
      <w:pPr>
        <w:ind w:left="5077" w:hanging="360"/>
      </w:pPr>
    </w:lvl>
    <w:lvl w:ilvl="7" w:tplc="0C070019" w:tentative="1">
      <w:start w:val="1"/>
      <w:numFmt w:val="lowerLetter"/>
      <w:lvlText w:val="%8."/>
      <w:lvlJc w:val="left"/>
      <w:pPr>
        <w:ind w:left="5797" w:hanging="360"/>
      </w:pPr>
    </w:lvl>
    <w:lvl w:ilvl="8" w:tplc="0C07001B" w:tentative="1">
      <w:start w:val="1"/>
      <w:numFmt w:val="lowerRoman"/>
      <w:lvlText w:val="%9."/>
      <w:lvlJc w:val="right"/>
      <w:pPr>
        <w:ind w:left="6517" w:hanging="180"/>
      </w:pPr>
    </w:lvl>
  </w:abstractNum>
  <w:abstractNum w:abstractNumId="3" w15:restartNumberingAfterBreak="0">
    <w:nsid w:val="14C7484F"/>
    <w:multiLevelType w:val="hybridMultilevel"/>
    <w:tmpl w:val="097E637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51F6A2C"/>
    <w:multiLevelType w:val="hybridMultilevel"/>
    <w:tmpl w:val="CB1203B0"/>
    <w:lvl w:ilvl="0" w:tplc="DB3069A2">
      <w:start w:val="1"/>
      <w:numFmt w:val="decimal"/>
      <w:lvlText w:val="(%1)"/>
      <w:lvlJc w:val="left"/>
      <w:pPr>
        <w:ind w:left="757" w:hanging="360"/>
      </w:pPr>
      <w:rPr>
        <w:rFonts w:hint="default"/>
      </w:rPr>
    </w:lvl>
    <w:lvl w:ilvl="1" w:tplc="0C070019" w:tentative="1">
      <w:start w:val="1"/>
      <w:numFmt w:val="lowerLetter"/>
      <w:lvlText w:val="%2."/>
      <w:lvlJc w:val="left"/>
      <w:pPr>
        <w:ind w:left="1477" w:hanging="360"/>
      </w:pPr>
    </w:lvl>
    <w:lvl w:ilvl="2" w:tplc="0C07001B" w:tentative="1">
      <w:start w:val="1"/>
      <w:numFmt w:val="lowerRoman"/>
      <w:lvlText w:val="%3."/>
      <w:lvlJc w:val="right"/>
      <w:pPr>
        <w:ind w:left="2197" w:hanging="180"/>
      </w:pPr>
    </w:lvl>
    <w:lvl w:ilvl="3" w:tplc="0C07000F" w:tentative="1">
      <w:start w:val="1"/>
      <w:numFmt w:val="decimal"/>
      <w:lvlText w:val="%4."/>
      <w:lvlJc w:val="left"/>
      <w:pPr>
        <w:ind w:left="2917" w:hanging="360"/>
      </w:pPr>
    </w:lvl>
    <w:lvl w:ilvl="4" w:tplc="0C070019" w:tentative="1">
      <w:start w:val="1"/>
      <w:numFmt w:val="lowerLetter"/>
      <w:lvlText w:val="%5."/>
      <w:lvlJc w:val="left"/>
      <w:pPr>
        <w:ind w:left="3637" w:hanging="360"/>
      </w:pPr>
    </w:lvl>
    <w:lvl w:ilvl="5" w:tplc="0C07001B" w:tentative="1">
      <w:start w:val="1"/>
      <w:numFmt w:val="lowerRoman"/>
      <w:lvlText w:val="%6."/>
      <w:lvlJc w:val="right"/>
      <w:pPr>
        <w:ind w:left="4357" w:hanging="180"/>
      </w:pPr>
    </w:lvl>
    <w:lvl w:ilvl="6" w:tplc="0C07000F" w:tentative="1">
      <w:start w:val="1"/>
      <w:numFmt w:val="decimal"/>
      <w:lvlText w:val="%7."/>
      <w:lvlJc w:val="left"/>
      <w:pPr>
        <w:ind w:left="5077" w:hanging="360"/>
      </w:pPr>
    </w:lvl>
    <w:lvl w:ilvl="7" w:tplc="0C070019" w:tentative="1">
      <w:start w:val="1"/>
      <w:numFmt w:val="lowerLetter"/>
      <w:lvlText w:val="%8."/>
      <w:lvlJc w:val="left"/>
      <w:pPr>
        <w:ind w:left="5797" w:hanging="360"/>
      </w:pPr>
    </w:lvl>
    <w:lvl w:ilvl="8" w:tplc="0C07001B" w:tentative="1">
      <w:start w:val="1"/>
      <w:numFmt w:val="lowerRoman"/>
      <w:lvlText w:val="%9."/>
      <w:lvlJc w:val="right"/>
      <w:pPr>
        <w:ind w:left="6517" w:hanging="180"/>
      </w:pPr>
    </w:lvl>
  </w:abstractNum>
  <w:abstractNum w:abstractNumId="5" w15:restartNumberingAfterBreak="0">
    <w:nsid w:val="1D9C18F7"/>
    <w:multiLevelType w:val="hybridMultilevel"/>
    <w:tmpl w:val="EC8EC6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E41640B"/>
    <w:multiLevelType w:val="hybridMultilevel"/>
    <w:tmpl w:val="0DB082B6"/>
    <w:lvl w:ilvl="0" w:tplc="A57646DE">
      <w:start w:val="1"/>
      <w:numFmt w:val="upperLetter"/>
      <w:lvlText w:val="%1)"/>
      <w:lvlJc w:val="left"/>
      <w:pPr>
        <w:ind w:left="1117" w:hanging="360"/>
      </w:pPr>
      <w:rPr>
        <w:rFonts w:hint="default"/>
      </w:rPr>
    </w:lvl>
    <w:lvl w:ilvl="1" w:tplc="0C070019" w:tentative="1">
      <w:start w:val="1"/>
      <w:numFmt w:val="lowerLetter"/>
      <w:lvlText w:val="%2."/>
      <w:lvlJc w:val="left"/>
      <w:pPr>
        <w:ind w:left="1837" w:hanging="360"/>
      </w:pPr>
    </w:lvl>
    <w:lvl w:ilvl="2" w:tplc="0C07001B" w:tentative="1">
      <w:start w:val="1"/>
      <w:numFmt w:val="lowerRoman"/>
      <w:lvlText w:val="%3."/>
      <w:lvlJc w:val="right"/>
      <w:pPr>
        <w:ind w:left="2557" w:hanging="180"/>
      </w:pPr>
    </w:lvl>
    <w:lvl w:ilvl="3" w:tplc="0C07000F" w:tentative="1">
      <w:start w:val="1"/>
      <w:numFmt w:val="decimal"/>
      <w:lvlText w:val="%4."/>
      <w:lvlJc w:val="left"/>
      <w:pPr>
        <w:ind w:left="3277" w:hanging="360"/>
      </w:pPr>
    </w:lvl>
    <w:lvl w:ilvl="4" w:tplc="0C070019" w:tentative="1">
      <w:start w:val="1"/>
      <w:numFmt w:val="lowerLetter"/>
      <w:lvlText w:val="%5."/>
      <w:lvlJc w:val="left"/>
      <w:pPr>
        <w:ind w:left="3997" w:hanging="360"/>
      </w:pPr>
    </w:lvl>
    <w:lvl w:ilvl="5" w:tplc="0C07001B" w:tentative="1">
      <w:start w:val="1"/>
      <w:numFmt w:val="lowerRoman"/>
      <w:lvlText w:val="%6."/>
      <w:lvlJc w:val="right"/>
      <w:pPr>
        <w:ind w:left="4717" w:hanging="180"/>
      </w:pPr>
    </w:lvl>
    <w:lvl w:ilvl="6" w:tplc="0C07000F" w:tentative="1">
      <w:start w:val="1"/>
      <w:numFmt w:val="decimal"/>
      <w:lvlText w:val="%7."/>
      <w:lvlJc w:val="left"/>
      <w:pPr>
        <w:ind w:left="5437" w:hanging="360"/>
      </w:pPr>
    </w:lvl>
    <w:lvl w:ilvl="7" w:tplc="0C070019" w:tentative="1">
      <w:start w:val="1"/>
      <w:numFmt w:val="lowerLetter"/>
      <w:lvlText w:val="%8."/>
      <w:lvlJc w:val="left"/>
      <w:pPr>
        <w:ind w:left="6157" w:hanging="360"/>
      </w:pPr>
    </w:lvl>
    <w:lvl w:ilvl="8" w:tplc="0C07001B" w:tentative="1">
      <w:start w:val="1"/>
      <w:numFmt w:val="lowerRoman"/>
      <w:lvlText w:val="%9."/>
      <w:lvlJc w:val="right"/>
      <w:pPr>
        <w:ind w:left="6877" w:hanging="180"/>
      </w:pPr>
    </w:lvl>
  </w:abstractNum>
  <w:abstractNum w:abstractNumId="7" w15:restartNumberingAfterBreak="0">
    <w:nsid w:val="24785803"/>
    <w:multiLevelType w:val="hybridMultilevel"/>
    <w:tmpl w:val="65B0A8EE"/>
    <w:lvl w:ilvl="0" w:tplc="CA662A34">
      <w:start w:val="2"/>
      <w:numFmt w:val="lowerLetter"/>
      <w:lvlText w:val="%1)"/>
      <w:lvlJc w:val="left"/>
      <w:pPr>
        <w:ind w:left="1069" w:hanging="360"/>
      </w:pPr>
    </w:lvl>
    <w:lvl w:ilvl="1" w:tplc="0C070019">
      <w:start w:val="1"/>
      <w:numFmt w:val="lowerLetter"/>
      <w:lvlText w:val="%2."/>
      <w:lvlJc w:val="left"/>
      <w:pPr>
        <w:ind w:left="1789" w:hanging="360"/>
      </w:pPr>
    </w:lvl>
    <w:lvl w:ilvl="2" w:tplc="0C07001B">
      <w:start w:val="1"/>
      <w:numFmt w:val="lowerRoman"/>
      <w:lvlText w:val="%3."/>
      <w:lvlJc w:val="right"/>
      <w:pPr>
        <w:ind w:left="2509" w:hanging="180"/>
      </w:pPr>
    </w:lvl>
    <w:lvl w:ilvl="3" w:tplc="0C07000F">
      <w:start w:val="1"/>
      <w:numFmt w:val="decimal"/>
      <w:lvlText w:val="%4."/>
      <w:lvlJc w:val="left"/>
      <w:pPr>
        <w:ind w:left="3229" w:hanging="360"/>
      </w:pPr>
    </w:lvl>
    <w:lvl w:ilvl="4" w:tplc="0C070019">
      <w:start w:val="1"/>
      <w:numFmt w:val="lowerLetter"/>
      <w:lvlText w:val="%5."/>
      <w:lvlJc w:val="left"/>
      <w:pPr>
        <w:ind w:left="3949" w:hanging="360"/>
      </w:pPr>
    </w:lvl>
    <w:lvl w:ilvl="5" w:tplc="0C07001B">
      <w:start w:val="1"/>
      <w:numFmt w:val="lowerRoman"/>
      <w:lvlText w:val="%6."/>
      <w:lvlJc w:val="right"/>
      <w:pPr>
        <w:ind w:left="4669" w:hanging="180"/>
      </w:pPr>
    </w:lvl>
    <w:lvl w:ilvl="6" w:tplc="0C07000F">
      <w:start w:val="1"/>
      <w:numFmt w:val="decimal"/>
      <w:lvlText w:val="%7."/>
      <w:lvlJc w:val="left"/>
      <w:pPr>
        <w:ind w:left="5389" w:hanging="360"/>
      </w:pPr>
    </w:lvl>
    <w:lvl w:ilvl="7" w:tplc="0C070019">
      <w:start w:val="1"/>
      <w:numFmt w:val="lowerLetter"/>
      <w:lvlText w:val="%8."/>
      <w:lvlJc w:val="left"/>
      <w:pPr>
        <w:ind w:left="6109" w:hanging="360"/>
      </w:pPr>
    </w:lvl>
    <w:lvl w:ilvl="8" w:tplc="0C07001B">
      <w:start w:val="1"/>
      <w:numFmt w:val="lowerRoman"/>
      <w:lvlText w:val="%9."/>
      <w:lvlJc w:val="right"/>
      <w:pPr>
        <w:ind w:left="6829" w:hanging="180"/>
      </w:pPr>
    </w:lvl>
  </w:abstractNum>
  <w:abstractNum w:abstractNumId="8" w15:restartNumberingAfterBreak="0">
    <w:nsid w:val="279E7F67"/>
    <w:multiLevelType w:val="hybridMultilevel"/>
    <w:tmpl w:val="42EA7C9E"/>
    <w:lvl w:ilvl="0" w:tplc="0C07000F">
      <w:start w:val="1"/>
      <w:numFmt w:val="decimal"/>
      <w:lvlText w:val="%1."/>
      <w:lvlJc w:val="left"/>
      <w:pPr>
        <w:ind w:left="1117" w:hanging="360"/>
      </w:pPr>
    </w:lvl>
    <w:lvl w:ilvl="1" w:tplc="0C070019" w:tentative="1">
      <w:start w:val="1"/>
      <w:numFmt w:val="lowerLetter"/>
      <w:lvlText w:val="%2."/>
      <w:lvlJc w:val="left"/>
      <w:pPr>
        <w:ind w:left="1837" w:hanging="360"/>
      </w:pPr>
    </w:lvl>
    <w:lvl w:ilvl="2" w:tplc="0C07001B" w:tentative="1">
      <w:start w:val="1"/>
      <w:numFmt w:val="lowerRoman"/>
      <w:lvlText w:val="%3."/>
      <w:lvlJc w:val="right"/>
      <w:pPr>
        <w:ind w:left="2557" w:hanging="180"/>
      </w:pPr>
    </w:lvl>
    <w:lvl w:ilvl="3" w:tplc="0C07000F" w:tentative="1">
      <w:start w:val="1"/>
      <w:numFmt w:val="decimal"/>
      <w:lvlText w:val="%4."/>
      <w:lvlJc w:val="left"/>
      <w:pPr>
        <w:ind w:left="3277" w:hanging="360"/>
      </w:pPr>
    </w:lvl>
    <w:lvl w:ilvl="4" w:tplc="0C070019" w:tentative="1">
      <w:start w:val="1"/>
      <w:numFmt w:val="lowerLetter"/>
      <w:lvlText w:val="%5."/>
      <w:lvlJc w:val="left"/>
      <w:pPr>
        <w:ind w:left="3997" w:hanging="360"/>
      </w:pPr>
    </w:lvl>
    <w:lvl w:ilvl="5" w:tplc="0C07001B" w:tentative="1">
      <w:start w:val="1"/>
      <w:numFmt w:val="lowerRoman"/>
      <w:lvlText w:val="%6."/>
      <w:lvlJc w:val="right"/>
      <w:pPr>
        <w:ind w:left="4717" w:hanging="180"/>
      </w:pPr>
    </w:lvl>
    <w:lvl w:ilvl="6" w:tplc="0C07000F" w:tentative="1">
      <w:start w:val="1"/>
      <w:numFmt w:val="decimal"/>
      <w:lvlText w:val="%7."/>
      <w:lvlJc w:val="left"/>
      <w:pPr>
        <w:ind w:left="5437" w:hanging="360"/>
      </w:pPr>
    </w:lvl>
    <w:lvl w:ilvl="7" w:tplc="0C070019" w:tentative="1">
      <w:start w:val="1"/>
      <w:numFmt w:val="lowerLetter"/>
      <w:lvlText w:val="%8."/>
      <w:lvlJc w:val="left"/>
      <w:pPr>
        <w:ind w:left="6157" w:hanging="360"/>
      </w:pPr>
    </w:lvl>
    <w:lvl w:ilvl="8" w:tplc="0C07001B" w:tentative="1">
      <w:start w:val="1"/>
      <w:numFmt w:val="lowerRoman"/>
      <w:lvlText w:val="%9."/>
      <w:lvlJc w:val="right"/>
      <w:pPr>
        <w:ind w:left="6877" w:hanging="180"/>
      </w:pPr>
    </w:lvl>
  </w:abstractNum>
  <w:abstractNum w:abstractNumId="9" w15:restartNumberingAfterBreak="0">
    <w:nsid w:val="28D356DA"/>
    <w:multiLevelType w:val="hybridMultilevel"/>
    <w:tmpl w:val="7228CA8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15:restartNumberingAfterBreak="0">
    <w:nsid w:val="36870505"/>
    <w:multiLevelType w:val="hybridMultilevel"/>
    <w:tmpl w:val="0DB082B6"/>
    <w:lvl w:ilvl="0" w:tplc="A57646DE">
      <w:start w:val="1"/>
      <w:numFmt w:val="upperLetter"/>
      <w:lvlText w:val="%1)"/>
      <w:lvlJc w:val="left"/>
      <w:pPr>
        <w:ind w:left="1117" w:hanging="360"/>
      </w:pPr>
      <w:rPr>
        <w:rFonts w:hint="default"/>
      </w:rPr>
    </w:lvl>
    <w:lvl w:ilvl="1" w:tplc="0C070019" w:tentative="1">
      <w:start w:val="1"/>
      <w:numFmt w:val="lowerLetter"/>
      <w:lvlText w:val="%2."/>
      <w:lvlJc w:val="left"/>
      <w:pPr>
        <w:ind w:left="1837" w:hanging="360"/>
      </w:pPr>
    </w:lvl>
    <w:lvl w:ilvl="2" w:tplc="0C07001B" w:tentative="1">
      <w:start w:val="1"/>
      <w:numFmt w:val="lowerRoman"/>
      <w:lvlText w:val="%3."/>
      <w:lvlJc w:val="right"/>
      <w:pPr>
        <w:ind w:left="2557" w:hanging="180"/>
      </w:pPr>
    </w:lvl>
    <w:lvl w:ilvl="3" w:tplc="0C07000F" w:tentative="1">
      <w:start w:val="1"/>
      <w:numFmt w:val="decimal"/>
      <w:lvlText w:val="%4."/>
      <w:lvlJc w:val="left"/>
      <w:pPr>
        <w:ind w:left="3277" w:hanging="360"/>
      </w:pPr>
    </w:lvl>
    <w:lvl w:ilvl="4" w:tplc="0C070019" w:tentative="1">
      <w:start w:val="1"/>
      <w:numFmt w:val="lowerLetter"/>
      <w:lvlText w:val="%5."/>
      <w:lvlJc w:val="left"/>
      <w:pPr>
        <w:ind w:left="3997" w:hanging="360"/>
      </w:pPr>
    </w:lvl>
    <w:lvl w:ilvl="5" w:tplc="0C07001B" w:tentative="1">
      <w:start w:val="1"/>
      <w:numFmt w:val="lowerRoman"/>
      <w:lvlText w:val="%6."/>
      <w:lvlJc w:val="right"/>
      <w:pPr>
        <w:ind w:left="4717" w:hanging="180"/>
      </w:pPr>
    </w:lvl>
    <w:lvl w:ilvl="6" w:tplc="0C07000F" w:tentative="1">
      <w:start w:val="1"/>
      <w:numFmt w:val="decimal"/>
      <w:lvlText w:val="%7."/>
      <w:lvlJc w:val="left"/>
      <w:pPr>
        <w:ind w:left="5437" w:hanging="360"/>
      </w:pPr>
    </w:lvl>
    <w:lvl w:ilvl="7" w:tplc="0C070019" w:tentative="1">
      <w:start w:val="1"/>
      <w:numFmt w:val="lowerLetter"/>
      <w:lvlText w:val="%8."/>
      <w:lvlJc w:val="left"/>
      <w:pPr>
        <w:ind w:left="6157" w:hanging="360"/>
      </w:pPr>
    </w:lvl>
    <w:lvl w:ilvl="8" w:tplc="0C07001B" w:tentative="1">
      <w:start w:val="1"/>
      <w:numFmt w:val="lowerRoman"/>
      <w:lvlText w:val="%9."/>
      <w:lvlJc w:val="right"/>
      <w:pPr>
        <w:ind w:left="6877" w:hanging="180"/>
      </w:pPr>
    </w:lvl>
  </w:abstractNum>
  <w:abstractNum w:abstractNumId="11" w15:restartNumberingAfterBreak="0">
    <w:nsid w:val="371426C9"/>
    <w:multiLevelType w:val="hybridMultilevel"/>
    <w:tmpl w:val="395E5DBE"/>
    <w:lvl w:ilvl="0" w:tplc="080AA534">
      <w:start w:val="1"/>
      <w:numFmt w:val="decimal"/>
      <w:lvlText w:val="%1."/>
      <w:lvlJc w:val="left"/>
      <w:pPr>
        <w:ind w:left="757" w:hanging="360"/>
      </w:pPr>
      <w:rPr>
        <w:rFonts w:hint="default"/>
      </w:rPr>
    </w:lvl>
    <w:lvl w:ilvl="1" w:tplc="0C070019" w:tentative="1">
      <w:start w:val="1"/>
      <w:numFmt w:val="lowerLetter"/>
      <w:lvlText w:val="%2."/>
      <w:lvlJc w:val="left"/>
      <w:pPr>
        <w:ind w:left="1477" w:hanging="360"/>
      </w:pPr>
    </w:lvl>
    <w:lvl w:ilvl="2" w:tplc="0C07001B" w:tentative="1">
      <w:start w:val="1"/>
      <w:numFmt w:val="lowerRoman"/>
      <w:lvlText w:val="%3."/>
      <w:lvlJc w:val="right"/>
      <w:pPr>
        <w:ind w:left="2197" w:hanging="180"/>
      </w:pPr>
    </w:lvl>
    <w:lvl w:ilvl="3" w:tplc="0C07000F" w:tentative="1">
      <w:start w:val="1"/>
      <w:numFmt w:val="decimal"/>
      <w:lvlText w:val="%4."/>
      <w:lvlJc w:val="left"/>
      <w:pPr>
        <w:ind w:left="2917" w:hanging="360"/>
      </w:pPr>
    </w:lvl>
    <w:lvl w:ilvl="4" w:tplc="0C070019" w:tentative="1">
      <w:start w:val="1"/>
      <w:numFmt w:val="lowerLetter"/>
      <w:lvlText w:val="%5."/>
      <w:lvlJc w:val="left"/>
      <w:pPr>
        <w:ind w:left="3637" w:hanging="360"/>
      </w:pPr>
    </w:lvl>
    <w:lvl w:ilvl="5" w:tplc="0C07001B" w:tentative="1">
      <w:start w:val="1"/>
      <w:numFmt w:val="lowerRoman"/>
      <w:lvlText w:val="%6."/>
      <w:lvlJc w:val="right"/>
      <w:pPr>
        <w:ind w:left="4357" w:hanging="180"/>
      </w:pPr>
    </w:lvl>
    <w:lvl w:ilvl="6" w:tplc="0C07000F" w:tentative="1">
      <w:start w:val="1"/>
      <w:numFmt w:val="decimal"/>
      <w:lvlText w:val="%7."/>
      <w:lvlJc w:val="left"/>
      <w:pPr>
        <w:ind w:left="5077" w:hanging="360"/>
      </w:pPr>
    </w:lvl>
    <w:lvl w:ilvl="7" w:tplc="0C070019" w:tentative="1">
      <w:start w:val="1"/>
      <w:numFmt w:val="lowerLetter"/>
      <w:lvlText w:val="%8."/>
      <w:lvlJc w:val="left"/>
      <w:pPr>
        <w:ind w:left="5797" w:hanging="360"/>
      </w:pPr>
    </w:lvl>
    <w:lvl w:ilvl="8" w:tplc="0C07001B" w:tentative="1">
      <w:start w:val="1"/>
      <w:numFmt w:val="lowerRoman"/>
      <w:lvlText w:val="%9."/>
      <w:lvlJc w:val="right"/>
      <w:pPr>
        <w:ind w:left="6517" w:hanging="180"/>
      </w:pPr>
    </w:lvl>
  </w:abstractNum>
  <w:abstractNum w:abstractNumId="12" w15:restartNumberingAfterBreak="0">
    <w:nsid w:val="3CA41267"/>
    <w:multiLevelType w:val="hybridMultilevel"/>
    <w:tmpl w:val="CADAC4F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40DB565F"/>
    <w:multiLevelType w:val="hybridMultilevel"/>
    <w:tmpl w:val="4ED49418"/>
    <w:lvl w:ilvl="0" w:tplc="DFD69FC8">
      <w:start w:val="1"/>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4" w15:restartNumberingAfterBreak="0">
    <w:nsid w:val="41AF2AAA"/>
    <w:multiLevelType w:val="hybridMultilevel"/>
    <w:tmpl w:val="CC2E9BD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4E1F3E0E"/>
    <w:multiLevelType w:val="hybridMultilevel"/>
    <w:tmpl w:val="351E15AE"/>
    <w:lvl w:ilvl="0" w:tplc="B6C673F0">
      <w:start w:val="1"/>
      <w:numFmt w:val="decimal"/>
      <w:lvlText w:val="(%1)"/>
      <w:lvlJc w:val="left"/>
      <w:pPr>
        <w:ind w:left="757" w:hanging="360"/>
      </w:pPr>
      <w:rPr>
        <w:rFonts w:hint="default"/>
      </w:rPr>
    </w:lvl>
    <w:lvl w:ilvl="1" w:tplc="0C070019" w:tentative="1">
      <w:start w:val="1"/>
      <w:numFmt w:val="lowerLetter"/>
      <w:lvlText w:val="%2."/>
      <w:lvlJc w:val="left"/>
      <w:pPr>
        <w:ind w:left="1477" w:hanging="360"/>
      </w:pPr>
    </w:lvl>
    <w:lvl w:ilvl="2" w:tplc="0C07001B" w:tentative="1">
      <w:start w:val="1"/>
      <w:numFmt w:val="lowerRoman"/>
      <w:lvlText w:val="%3."/>
      <w:lvlJc w:val="right"/>
      <w:pPr>
        <w:ind w:left="2197" w:hanging="180"/>
      </w:pPr>
    </w:lvl>
    <w:lvl w:ilvl="3" w:tplc="0C07000F" w:tentative="1">
      <w:start w:val="1"/>
      <w:numFmt w:val="decimal"/>
      <w:lvlText w:val="%4."/>
      <w:lvlJc w:val="left"/>
      <w:pPr>
        <w:ind w:left="2917" w:hanging="360"/>
      </w:pPr>
    </w:lvl>
    <w:lvl w:ilvl="4" w:tplc="0C070019" w:tentative="1">
      <w:start w:val="1"/>
      <w:numFmt w:val="lowerLetter"/>
      <w:lvlText w:val="%5."/>
      <w:lvlJc w:val="left"/>
      <w:pPr>
        <w:ind w:left="3637" w:hanging="360"/>
      </w:pPr>
    </w:lvl>
    <w:lvl w:ilvl="5" w:tplc="0C07001B" w:tentative="1">
      <w:start w:val="1"/>
      <w:numFmt w:val="lowerRoman"/>
      <w:lvlText w:val="%6."/>
      <w:lvlJc w:val="right"/>
      <w:pPr>
        <w:ind w:left="4357" w:hanging="180"/>
      </w:pPr>
    </w:lvl>
    <w:lvl w:ilvl="6" w:tplc="0C07000F" w:tentative="1">
      <w:start w:val="1"/>
      <w:numFmt w:val="decimal"/>
      <w:lvlText w:val="%7."/>
      <w:lvlJc w:val="left"/>
      <w:pPr>
        <w:ind w:left="5077" w:hanging="360"/>
      </w:pPr>
    </w:lvl>
    <w:lvl w:ilvl="7" w:tplc="0C070019" w:tentative="1">
      <w:start w:val="1"/>
      <w:numFmt w:val="lowerLetter"/>
      <w:lvlText w:val="%8."/>
      <w:lvlJc w:val="left"/>
      <w:pPr>
        <w:ind w:left="5797" w:hanging="360"/>
      </w:pPr>
    </w:lvl>
    <w:lvl w:ilvl="8" w:tplc="0C07001B" w:tentative="1">
      <w:start w:val="1"/>
      <w:numFmt w:val="lowerRoman"/>
      <w:lvlText w:val="%9."/>
      <w:lvlJc w:val="right"/>
      <w:pPr>
        <w:ind w:left="6517" w:hanging="180"/>
      </w:pPr>
    </w:lvl>
  </w:abstractNum>
  <w:abstractNum w:abstractNumId="16" w15:restartNumberingAfterBreak="0">
    <w:nsid w:val="5FC54686"/>
    <w:multiLevelType w:val="hybridMultilevel"/>
    <w:tmpl w:val="7D220D86"/>
    <w:lvl w:ilvl="0" w:tplc="E8140950">
      <w:numFmt w:val="bullet"/>
      <w:lvlText w:val="-"/>
      <w:lvlJc w:val="left"/>
      <w:pPr>
        <w:ind w:left="360" w:hanging="360"/>
      </w:pPr>
      <w:rPr>
        <w:rFonts w:ascii="Calibri" w:eastAsia="Calibri" w:hAnsi="Calibri" w:cs="Calibri"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7" w15:restartNumberingAfterBreak="0">
    <w:nsid w:val="67FB56FE"/>
    <w:multiLevelType w:val="hybridMultilevel"/>
    <w:tmpl w:val="4DEE31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95A454A"/>
    <w:multiLevelType w:val="hybridMultilevel"/>
    <w:tmpl w:val="86DC4E9A"/>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3"/>
  </w:num>
  <w:num w:numId="2">
    <w:abstractNumId w:val="15"/>
  </w:num>
  <w:num w:numId="3">
    <w:abstractNumId w:val="1"/>
  </w:num>
  <w:num w:numId="4">
    <w:abstractNumId w:val="10"/>
  </w:num>
  <w:num w:numId="5">
    <w:abstractNumId w:val="6"/>
  </w:num>
  <w:num w:numId="6">
    <w:abstractNumId w:val="11"/>
  </w:num>
  <w:num w:numId="7">
    <w:abstractNumId w:val="12"/>
  </w:num>
  <w:num w:numId="8">
    <w:abstractNumId w:val="16"/>
  </w:num>
  <w:num w:numId="9">
    <w:abstractNumId w:val="17"/>
  </w:num>
  <w:num w:numId="10">
    <w:abstractNumId w:val="5"/>
  </w:num>
  <w:num w:numId="11">
    <w:abstractNumId w:val="14"/>
  </w:num>
  <w:num w:numId="12">
    <w:abstractNumId w:val="9"/>
  </w:num>
  <w:num w:numId="13">
    <w:abstractNumId w:val="3"/>
  </w:num>
  <w:num w:numId="1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0"/>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de-AT" w:vendorID="64" w:dllVersion="131078" w:nlCheck="1" w:checkStyle="0"/>
  <w:activeWritingStyle w:appName="MSWord" w:lang="de-DE" w:vendorID="64" w:dllVersion="131078" w:nlCheck="1" w:checkStyle="0"/>
  <w:activeWritingStyle w:appName="MSWord" w:lang="en-US" w:vendorID="64" w:dllVersion="131078" w:nlCheck="1" w:checkStyle="1"/>
  <w:attachedTemplate r:id="rId1"/>
  <w:doNotTrackFormatting/>
  <w:defaultTabStop w:val="708"/>
  <w:hyphenationZone w:val="425"/>
  <w:clickAndTypeStyle w:val="51Abs"/>
  <w:drawingGridHorizontalSpacing w:val="108"/>
  <w:drawingGridVerticalSpacing w:val="108"/>
  <w:doNotUseMarginsForDrawingGridOrigin/>
  <w:drawingGridHorizontalOrigin w:val="0"/>
  <w:drawingGridVerticalOrigin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4AF"/>
    <w:rsid w:val="000003C2"/>
    <w:rsid w:val="00000876"/>
    <w:rsid w:val="00000941"/>
    <w:rsid w:val="00000C11"/>
    <w:rsid w:val="000011B8"/>
    <w:rsid w:val="00001550"/>
    <w:rsid w:val="00001AC8"/>
    <w:rsid w:val="00001E1B"/>
    <w:rsid w:val="00002430"/>
    <w:rsid w:val="00002C47"/>
    <w:rsid w:val="00002F52"/>
    <w:rsid w:val="000031FE"/>
    <w:rsid w:val="00003CCE"/>
    <w:rsid w:val="00003D4F"/>
    <w:rsid w:val="00004386"/>
    <w:rsid w:val="00004658"/>
    <w:rsid w:val="00004883"/>
    <w:rsid w:val="00004B2B"/>
    <w:rsid w:val="00005C10"/>
    <w:rsid w:val="00005F37"/>
    <w:rsid w:val="00007255"/>
    <w:rsid w:val="00007676"/>
    <w:rsid w:val="00007B1D"/>
    <w:rsid w:val="000107A6"/>
    <w:rsid w:val="000109E0"/>
    <w:rsid w:val="00010DF5"/>
    <w:rsid w:val="0001146A"/>
    <w:rsid w:val="00011CC6"/>
    <w:rsid w:val="00011E54"/>
    <w:rsid w:val="00012ADF"/>
    <w:rsid w:val="000130B4"/>
    <w:rsid w:val="000133BF"/>
    <w:rsid w:val="00014983"/>
    <w:rsid w:val="00014EBB"/>
    <w:rsid w:val="000156C2"/>
    <w:rsid w:val="0001577A"/>
    <w:rsid w:val="0001587B"/>
    <w:rsid w:val="00015BC4"/>
    <w:rsid w:val="00015F51"/>
    <w:rsid w:val="0001625D"/>
    <w:rsid w:val="00017235"/>
    <w:rsid w:val="00017A72"/>
    <w:rsid w:val="00017DE0"/>
    <w:rsid w:val="000203E4"/>
    <w:rsid w:val="000205AF"/>
    <w:rsid w:val="00020759"/>
    <w:rsid w:val="0002078B"/>
    <w:rsid w:val="00020A11"/>
    <w:rsid w:val="00021082"/>
    <w:rsid w:val="00022300"/>
    <w:rsid w:val="0002244C"/>
    <w:rsid w:val="000224CB"/>
    <w:rsid w:val="000228A0"/>
    <w:rsid w:val="00022C55"/>
    <w:rsid w:val="0002305B"/>
    <w:rsid w:val="0002339B"/>
    <w:rsid w:val="00023573"/>
    <w:rsid w:val="000235D5"/>
    <w:rsid w:val="00023799"/>
    <w:rsid w:val="00023848"/>
    <w:rsid w:val="000244CF"/>
    <w:rsid w:val="00024A4F"/>
    <w:rsid w:val="00024F7F"/>
    <w:rsid w:val="00025599"/>
    <w:rsid w:val="00025870"/>
    <w:rsid w:val="00025DEC"/>
    <w:rsid w:val="00026151"/>
    <w:rsid w:val="00026FEE"/>
    <w:rsid w:val="000272C5"/>
    <w:rsid w:val="0002773E"/>
    <w:rsid w:val="00027890"/>
    <w:rsid w:val="000302D6"/>
    <w:rsid w:val="00030D21"/>
    <w:rsid w:val="000312D5"/>
    <w:rsid w:val="000315B1"/>
    <w:rsid w:val="00031664"/>
    <w:rsid w:val="00031756"/>
    <w:rsid w:val="00031780"/>
    <w:rsid w:val="00031A0E"/>
    <w:rsid w:val="000323B9"/>
    <w:rsid w:val="000327ED"/>
    <w:rsid w:val="000328F4"/>
    <w:rsid w:val="0003292B"/>
    <w:rsid w:val="000329B4"/>
    <w:rsid w:val="00032A0A"/>
    <w:rsid w:val="00032B29"/>
    <w:rsid w:val="00032CA5"/>
    <w:rsid w:val="00032D44"/>
    <w:rsid w:val="00032F96"/>
    <w:rsid w:val="00033057"/>
    <w:rsid w:val="000346D0"/>
    <w:rsid w:val="0003482C"/>
    <w:rsid w:val="00036280"/>
    <w:rsid w:val="00036285"/>
    <w:rsid w:val="00036AB0"/>
    <w:rsid w:val="00036D18"/>
    <w:rsid w:val="00036E27"/>
    <w:rsid w:val="00036FB0"/>
    <w:rsid w:val="0003794A"/>
    <w:rsid w:val="00037BFE"/>
    <w:rsid w:val="00037C37"/>
    <w:rsid w:val="00040231"/>
    <w:rsid w:val="0004029C"/>
    <w:rsid w:val="00041743"/>
    <w:rsid w:val="0004193B"/>
    <w:rsid w:val="00041BF2"/>
    <w:rsid w:val="00041D71"/>
    <w:rsid w:val="00041E6F"/>
    <w:rsid w:val="00041EF7"/>
    <w:rsid w:val="0004274B"/>
    <w:rsid w:val="0004293D"/>
    <w:rsid w:val="00042ADF"/>
    <w:rsid w:val="00042C16"/>
    <w:rsid w:val="00043531"/>
    <w:rsid w:val="0004353F"/>
    <w:rsid w:val="000436AB"/>
    <w:rsid w:val="00044E38"/>
    <w:rsid w:val="0004568F"/>
    <w:rsid w:val="00046138"/>
    <w:rsid w:val="0004682F"/>
    <w:rsid w:val="00046E70"/>
    <w:rsid w:val="000470FC"/>
    <w:rsid w:val="00047325"/>
    <w:rsid w:val="00047423"/>
    <w:rsid w:val="0004782C"/>
    <w:rsid w:val="000479BA"/>
    <w:rsid w:val="00047BF1"/>
    <w:rsid w:val="0005046D"/>
    <w:rsid w:val="00050F78"/>
    <w:rsid w:val="00051D26"/>
    <w:rsid w:val="00052E36"/>
    <w:rsid w:val="0005326C"/>
    <w:rsid w:val="00053807"/>
    <w:rsid w:val="00053F0D"/>
    <w:rsid w:val="00054A26"/>
    <w:rsid w:val="00054FF9"/>
    <w:rsid w:val="00055125"/>
    <w:rsid w:val="00055899"/>
    <w:rsid w:val="00056162"/>
    <w:rsid w:val="000565E7"/>
    <w:rsid w:val="00056F0C"/>
    <w:rsid w:val="00057395"/>
    <w:rsid w:val="00057580"/>
    <w:rsid w:val="00057AEB"/>
    <w:rsid w:val="00057EB3"/>
    <w:rsid w:val="00060972"/>
    <w:rsid w:val="00060DDC"/>
    <w:rsid w:val="000610FD"/>
    <w:rsid w:val="00061243"/>
    <w:rsid w:val="00061BCC"/>
    <w:rsid w:val="00061BEE"/>
    <w:rsid w:val="00062A6A"/>
    <w:rsid w:val="00062BF1"/>
    <w:rsid w:val="000631B5"/>
    <w:rsid w:val="000632E1"/>
    <w:rsid w:val="000637F6"/>
    <w:rsid w:val="0006408B"/>
    <w:rsid w:val="000644BA"/>
    <w:rsid w:val="000645D6"/>
    <w:rsid w:val="00064BED"/>
    <w:rsid w:val="00064EC1"/>
    <w:rsid w:val="000659D4"/>
    <w:rsid w:val="00065B38"/>
    <w:rsid w:val="00065BB8"/>
    <w:rsid w:val="00065C4A"/>
    <w:rsid w:val="00065F44"/>
    <w:rsid w:val="00066087"/>
    <w:rsid w:val="000660DF"/>
    <w:rsid w:val="0006654C"/>
    <w:rsid w:val="000669CC"/>
    <w:rsid w:val="00066E55"/>
    <w:rsid w:val="0006705F"/>
    <w:rsid w:val="0006707B"/>
    <w:rsid w:val="000678FA"/>
    <w:rsid w:val="00067C3B"/>
    <w:rsid w:val="000700F4"/>
    <w:rsid w:val="00070D98"/>
    <w:rsid w:val="00071B1C"/>
    <w:rsid w:val="000722C2"/>
    <w:rsid w:val="000727FF"/>
    <w:rsid w:val="0007286F"/>
    <w:rsid w:val="00072919"/>
    <w:rsid w:val="00072C6E"/>
    <w:rsid w:val="000732DB"/>
    <w:rsid w:val="000738DD"/>
    <w:rsid w:val="00073C62"/>
    <w:rsid w:val="000742E9"/>
    <w:rsid w:val="000745F4"/>
    <w:rsid w:val="00074BC4"/>
    <w:rsid w:val="0007673A"/>
    <w:rsid w:val="00076C9F"/>
    <w:rsid w:val="00076CF5"/>
    <w:rsid w:val="00077EF7"/>
    <w:rsid w:val="00077F8D"/>
    <w:rsid w:val="00080DA0"/>
    <w:rsid w:val="00080FE0"/>
    <w:rsid w:val="000812C8"/>
    <w:rsid w:val="0008147A"/>
    <w:rsid w:val="00082305"/>
    <w:rsid w:val="000824E7"/>
    <w:rsid w:val="00082ABC"/>
    <w:rsid w:val="00082B22"/>
    <w:rsid w:val="00082B4C"/>
    <w:rsid w:val="00082C80"/>
    <w:rsid w:val="00083089"/>
    <w:rsid w:val="00083EFE"/>
    <w:rsid w:val="0008478B"/>
    <w:rsid w:val="00085374"/>
    <w:rsid w:val="0008584A"/>
    <w:rsid w:val="00085D66"/>
    <w:rsid w:val="0008606A"/>
    <w:rsid w:val="0008616A"/>
    <w:rsid w:val="00086203"/>
    <w:rsid w:val="00086428"/>
    <w:rsid w:val="0008643A"/>
    <w:rsid w:val="00087523"/>
    <w:rsid w:val="0008797C"/>
    <w:rsid w:val="00087C10"/>
    <w:rsid w:val="000902D0"/>
    <w:rsid w:val="000904D0"/>
    <w:rsid w:val="000906D6"/>
    <w:rsid w:val="00090DFD"/>
    <w:rsid w:val="00090E85"/>
    <w:rsid w:val="0009133E"/>
    <w:rsid w:val="0009165B"/>
    <w:rsid w:val="00091B94"/>
    <w:rsid w:val="00091D5C"/>
    <w:rsid w:val="00091E4B"/>
    <w:rsid w:val="00091F62"/>
    <w:rsid w:val="00092693"/>
    <w:rsid w:val="000928B0"/>
    <w:rsid w:val="00092CBF"/>
    <w:rsid w:val="00092E53"/>
    <w:rsid w:val="00092F87"/>
    <w:rsid w:val="0009320C"/>
    <w:rsid w:val="0009322B"/>
    <w:rsid w:val="000933DA"/>
    <w:rsid w:val="000942BA"/>
    <w:rsid w:val="00095772"/>
    <w:rsid w:val="0009586F"/>
    <w:rsid w:val="00096684"/>
    <w:rsid w:val="000966F8"/>
    <w:rsid w:val="00096E61"/>
    <w:rsid w:val="00097429"/>
    <w:rsid w:val="000974FC"/>
    <w:rsid w:val="00097C84"/>
    <w:rsid w:val="00097DC1"/>
    <w:rsid w:val="00097F67"/>
    <w:rsid w:val="000A01F2"/>
    <w:rsid w:val="000A0660"/>
    <w:rsid w:val="000A0A40"/>
    <w:rsid w:val="000A0DB6"/>
    <w:rsid w:val="000A16F2"/>
    <w:rsid w:val="000A1A20"/>
    <w:rsid w:val="000A1CC9"/>
    <w:rsid w:val="000A25E4"/>
    <w:rsid w:val="000A316B"/>
    <w:rsid w:val="000A383F"/>
    <w:rsid w:val="000A38B2"/>
    <w:rsid w:val="000A422D"/>
    <w:rsid w:val="000A474A"/>
    <w:rsid w:val="000A4906"/>
    <w:rsid w:val="000A4D38"/>
    <w:rsid w:val="000A4EC6"/>
    <w:rsid w:val="000A5946"/>
    <w:rsid w:val="000A5C1A"/>
    <w:rsid w:val="000A72A6"/>
    <w:rsid w:val="000A7822"/>
    <w:rsid w:val="000A796B"/>
    <w:rsid w:val="000A7BD4"/>
    <w:rsid w:val="000B04D7"/>
    <w:rsid w:val="000B0C7C"/>
    <w:rsid w:val="000B157D"/>
    <w:rsid w:val="000B1A96"/>
    <w:rsid w:val="000B2282"/>
    <w:rsid w:val="000B2405"/>
    <w:rsid w:val="000B2982"/>
    <w:rsid w:val="000B2CBF"/>
    <w:rsid w:val="000B4DF2"/>
    <w:rsid w:val="000B4EC8"/>
    <w:rsid w:val="000B5712"/>
    <w:rsid w:val="000B5F53"/>
    <w:rsid w:val="000B671B"/>
    <w:rsid w:val="000B67DD"/>
    <w:rsid w:val="000B701E"/>
    <w:rsid w:val="000B747B"/>
    <w:rsid w:val="000B7500"/>
    <w:rsid w:val="000B7952"/>
    <w:rsid w:val="000C0C0E"/>
    <w:rsid w:val="000C0F67"/>
    <w:rsid w:val="000C1256"/>
    <w:rsid w:val="000C16C6"/>
    <w:rsid w:val="000C1705"/>
    <w:rsid w:val="000C1715"/>
    <w:rsid w:val="000C1755"/>
    <w:rsid w:val="000C1800"/>
    <w:rsid w:val="000C2FCD"/>
    <w:rsid w:val="000C32E9"/>
    <w:rsid w:val="000C3D83"/>
    <w:rsid w:val="000C5B68"/>
    <w:rsid w:val="000C5BA5"/>
    <w:rsid w:val="000C5DFF"/>
    <w:rsid w:val="000C68A0"/>
    <w:rsid w:val="000C737D"/>
    <w:rsid w:val="000C75D1"/>
    <w:rsid w:val="000D0224"/>
    <w:rsid w:val="000D0CC0"/>
    <w:rsid w:val="000D168C"/>
    <w:rsid w:val="000D1840"/>
    <w:rsid w:val="000D38F4"/>
    <w:rsid w:val="000D3BFC"/>
    <w:rsid w:val="000D3D32"/>
    <w:rsid w:val="000D3FA7"/>
    <w:rsid w:val="000D41FD"/>
    <w:rsid w:val="000D431F"/>
    <w:rsid w:val="000D4452"/>
    <w:rsid w:val="000D49DF"/>
    <w:rsid w:val="000D50E6"/>
    <w:rsid w:val="000D55A4"/>
    <w:rsid w:val="000D5ADB"/>
    <w:rsid w:val="000D6606"/>
    <w:rsid w:val="000D7E20"/>
    <w:rsid w:val="000E087D"/>
    <w:rsid w:val="000E0D35"/>
    <w:rsid w:val="000E106C"/>
    <w:rsid w:val="000E1E91"/>
    <w:rsid w:val="000E1EA5"/>
    <w:rsid w:val="000E26FD"/>
    <w:rsid w:val="000E309F"/>
    <w:rsid w:val="000E3221"/>
    <w:rsid w:val="000E34B1"/>
    <w:rsid w:val="000E46E9"/>
    <w:rsid w:val="000E4B4E"/>
    <w:rsid w:val="000E4B72"/>
    <w:rsid w:val="000E4CB9"/>
    <w:rsid w:val="000E4FE0"/>
    <w:rsid w:val="000E53A5"/>
    <w:rsid w:val="000E5E37"/>
    <w:rsid w:val="000E6380"/>
    <w:rsid w:val="000E6EA4"/>
    <w:rsid w:val="000E6EA6"/>
    <w:rsid w:val="000E7BB0"/>
    <w:rsid w:val="000F03EE"/>
    <w:rsid w:val="000F06A4"/>
    <w:rsid w:val="000F0C35"/>
    <w:rsid w:val="000F14A5"/>
    <w:rsid w:val="000F189A"/>
    <w:rsid w:val="000F1963"/>
    <w:rsid w:val="000F19C2"/>
    <w:rsid w:val="000F1ACA"/>
    <w:rsid w:val="000F2345"/>
    <w:rsid w:val="000F273A"/>
    <w:rsid w:val="000F2882"/>
    <w:rsid w:val="000F28EB"/>
    <w:rsid w:val="000F28FC"/>
    <w:rsid w:val="000F3CEB"/>
    <w:rsid w:val="000F4790"/>
    <w:rsid w:val="000F4A95"/>
    <w:rsid w:val="000F5E3B"/>
    <w:rsid w:val="000F605E"/>
    <w:rsid w:val="000F70EA"/>
    <w:rsid w:val="000F7118"/>
    <w:rsid w:val="000F7997"/>
    <w:rsid w:val="000F7B74"/>
    <w:rsid w:val="000F7C43"/>
    <w:rsid w:val="0010021C"/>
    <w:rsid w:val="001004C5"/>
    <w:rsid w:val="00101785"/>
    <w:rsid w:val="00102145"/>
    <w:rsid w:val="0010284B"/>
    <w:rsid w:val="0010293C"/>
    <w:rsid w:val="00102C2B"/>
    <w:rsid w:val="00102D78"/>
    <w:rsid w:val="001035FD"/>
    <w:rsid w:val="00104181"/>
    <w:rsid w:val="00104264"/>
    <w:rsid w:val="001044AC"/>
    <w:rsid w:val="00104988"/>
    <w:rsid w:val="00104D57"/>
    <w:rsid w:val="00104D62"/>
    <w:rsid w:val="00105E2D"/>
    <w:rsid w:val="00105E81"/>
    <w:rsid w:val="0010603D"/>
    <w:rsid w:val="001065D6"/>
    <w:rsid w:val="0010679A"/>
    <w:rsid w:val="00107630"/>
    <w:rsid w:val="00110178"/>
    <w:rsid w:val="001108ED"/>
    <w:rsid w:val="00111C8E"/>
    <w:rsid w:val="0011200C"/>
    <w:rsid w:val="00112023"/>
    <w:rsid w:val="00112532"/>
    <w:rsid w:val="001125ED"/>
    <w:rsid w:val="00113058"/>
    <w:rsid w:val="00114171"/>
    <w:rsid w:val="001144D4"/>
    <w:rsid w:val="00114669"/>
    <w:rsid w:val="00114762"/>
    <w:rsid w:val="00115460"/>
    <w:rsid w:val="001156C3"/>
    <w:rsid w:val="00115734"/>
    <w:rsid w:val="00115AE2"/>
    <w:rsid w:val="00115CEE"/>
    <w:rsid w:val="0011645C"/>
    <w:rsid w:val="00116B55"/>
    <w:rsid w:val="00116E21"/>
    <w:rsid w:val="00116E4A"/>
    <w:rsid w:val="001170C2"/>
    <w:rsid w:val="00117125"/>
    <w:rsid w:val="001202BC"/>
    <w:rsid w:val="001208B4"/>
    <w:rsid w:val="00121790"/>
    <w:rsid w:val="001229A6"/>
    <w:rsid w:val="001229EE"/>
    <w:rsid w:val="00122B35"/>
    <w:rsid w:val="00122B5B"/>
    <w:rsid w:val="00123849"/>
    <w:rsid w:val="00123B92"/>
    <w:rsid w:val="001241A7"/>
    <w:rsid w:val="001243F6"/>
    <w:rsid w:val="001244BC"/>
    <w:rsid w:val="0012497D"/>
    <w:rsid w:val="0012513B"/>
    <w:rsid w:val="0012595F"/>
    <w:rsid w:val="00127465"/>
    <w:rsid w:val="00127A09"/>
    <w:rsid w:val="00130372"/>
    <w:rsid w:val="00130D85"/>
    <w:rsid w:val="0013157C"/>
    <w:rsid w:val="00131EBA"/>
    <w:rsid w:val="00132165"/>
    <w:rsid w:val="0013227E"/>
    <w:rsid w:val="001336D8"/>
    <w:rsid w:val="001340B3"/>
    <w:rsid w:val="00134A2C"/>
    <w:rsid w:val="00134BD9"/>
    <w:rsid w:val="00135173"/>
    <w:rsid w:val="0013525C"/>
    <w:rsid w:val="001352D4"/>
    <w:rsid w:val="00136159"/>
    <w:rsid w:val="001362C8"/>
    <w:rsid w:val="00136526"/>
    <w:rsid w:val="0013674C"/>
    <w:rsid w:val="00136F6B"/>
    <w:rsid w:val="001372F5"/>
    <w:rsid w:val="00137468"/>
    <w:rsid w:val="00137C88"/>
    <w:rsid w:val="00140304"/>
    <w:rsid w:val="00140D18"/>
    <w:rsid w:val="00142CB4"/>
    <w:rsid w:val="001437A4"/>
    <w:rsid w:val="001452C6"/>
    <w:rsid w:val="00146589"/>
    <w:rsid w:val="001466FD"/>
    <w:rsid w:val="0014692A"/>
    <w:rsid w:val="00146A17"/>
    <w:rsid w:val="00146DA5"/>
    <w:rsid w:val="00146F78"/>
    <w:rsid w:val="00147144"/>
    <w:rsid w:val="00147C9A"/>
    <w:rsid w:val="00147D62"/>
    <w:rsid w:val="00147F77"/>
    <w:rsid w:val="00150C83"/>
    <w:rsid w:val="00150FDF"/>
    <w:rsid w:val="0015156F"/>
    <w:rsid w:val="00151792"/>
    <w:rsid w:val="00152303"/>
    <w:rsid w:val="00152609"/>
    <w:rsid w:val="00153112"/>
    <w:rsid w:val="00153133"/>
    <w:rsid w:val="00154B59"/>
    <w:rsid w:val="00154C73"/>
    <w:rsid w:val="001550B4"/>
    <w:rsid w:val="0015563C"/>
    <w:rsid w:val="00157560"/>
    <w:rsid w:val="0016051D"/>
    <w:rsid w:val="00160A60"/>
    <w:rsid w:val="00160A6F"/>
    <w:rsid w:val="001613FA"/>
    <w:rsid w:val="001615CF"/>
    <w:rsid w:val="00161F08"/>
    <w:rsid w:val="00162086"/>
    <w:rsid w:val="00162C62"/>
    <w:rsid w:val="00162F3B"/>
    <w:rsid w:val="00163462"/>
    <w:rsid w:val="00163AC6"/>
    <w:rsid w:val="00163C03"/>
    <w:rsid w:val="00163F10"/>
    <w:rsid w:val="00164444"/>
    <w:rsid w:val="001647CD"/>
    <w:rsid w:val="00164C71"/>
    <w:rsid w:val="00164EC6"/>
    <w:rsid w:val="001650EF"/>
    <w:rsid w:val="001655F8"/>
    <w:rsid w:val="001657B9"/>
    <w:rsid w:val="00166164"/>
    <w:rsid w:val="001662F1"/>
    <w:rsid w:val="00167775"/>
    <w:rsid w:val="00167830"/>
    <w:rsid w:val="00167E5F"/>
    <w:rsid w:val="00167EDA"/>
    <w:rsid w:val="00170903"/>
    <w:rsid w:val="001710D7"/>
    <w:rsid w:val="001712F6"/>
    <w:rsid w:val="00171CF6"/>
    <w:rsid w:val="0017275D"/>
    <w:rsid w:val="00172918"/>
    <w:rsid w:val="0017320F"/>
    <w:rsid w:val="00173816"/>
    <w:rsid w:val="001743BF"/>
    <w:rsid w:val="00174794"/>
    <w:rsid w:val="00174BA4"/>
    <w:rsid w:val="001757D5"/>
    <w:rsid w:val="0017602A"/>
    <w:rsid w:val="00177A23"/>
    <w:rsid w:val="00177ED8"/>
    <w:rsid w:val="00180BBD"/>
    <w:rsid w:val="00180DF4"/>
    <w:rsid w:val="00181615"/>
    <w:rsid w:val="00181DB8"/>
    <w:rsid w:val="00182A6C"/>
    <w:rsid w:val="00182D95"/>
    <w:rsid w:val="00182FDE"/>
    <w:rsid w:val="00183383"/>
    <w:rsid w:val="00183D1F"/>
    <w:rsid w:val="00183E67"/>
    <w:rsid w:val="00183F6E"/>
    <w:rsid w:val="00183FFA"/>
    <w:rsid w:val="00184848"/>
    <w:rsid w:val="00184D54"/>
    <w:rsid w:val="00184FF4"/>
    <w:rsid w:val="001851D5"/>
    <w:rsid w:val="00185E4C"/>
    <w:rsid w:val="00185FBB"/>
    <w:rsid w:val="0018653B"/>
    <w:rsid w:val="00186604"/>
    <w:rsid w:val="0018663F"/>
    <w:rsid w:val="00187158"/>
    <w:rsid w:val="001873C8"/>
    <w:rsid w:val="001900BF"/>
    <w:rsid w:val="00190339"/>
    <w:rsid w:val="00190CB3"/>
    <w:rsid w:val="00191F2F"/>
    <w:rsid w:val="00192C14"/>
    <w:rsid w:val="00192E5D"/>
    <w:rsid w:val="00193320"/>
    <w:rsid w:val="001934FE"/>
    <w:rsid w:val="001937DE"/>
    <w:rsid w:val="00193B6D"/>
    <w:rsid w:val="001942A7"/>
    <w:rsid w:val="001945CF"/>
    <w:rsid w:val="001949AB"/>
    <w:rsid w:val="0019532A"/>
    <w:rsid w:val="00195368"/>
    <w:rsid w:val="00195384"/>
    <w:rsid w:val="00195F09"/>
    <w:rsid w:val="001964E9"/>
    <w:rsid w:val="00196CFD"/>
    <w:rsid w:val="00196EAB"/>
    <w:rsid w:val="00197303"/>
    <w:rsid w:val="001A0B5A"/>
    <w:rsid w:val="001A18B8"/>
    <w:rsid w:val="001A18DE"/>
    <w:rsid w:val="001A1CB4"/>
    <w:rsid w:val="001A309E"/>
    <w:rsid w:val="001A48D2"/>
    <w:rsid w:val="001A50C0"/>
    <w:rsid w:val="001A540A"/>
    <w:rsid w:val="001A5B68"/>
    <w:rsid w:val="001A5EA9"/>
    <w:rsid w:val="001A6028"/>
    <w:rsid w:val="001A68B4"/>
    <w:rsid w:val="001A6927"/>
    <w:rsid w:val="001A7CB3"/>
    <w:rsid w:val="001B00A1"/>
    <w:rsid w:val="001B0BC5"/>
    <w:rsid w:val="001B0E63"/>
    <w:rsid w:val="001B0FEB"/>
    <w:rsid w:val="001B1278"/>
    <w:rsid w:val="001B1C3C"/>
    <w:rsid w:val="001B296C"/>
    <w:rsid w:val="001B2AB4"/>
    <w:rsid w:val="001B3054"/>
    <w:rsid w:val="001B3712"/>
    <w:rsid w:val="001B3D0F"/>
    <w:rsid w:val="001B3D6C"/>
    <w:rsid w:val="001B417E"/>
    <w:rsid w:val="001B45F2"/>
    <w:rsid w:val="001B4D0A"/>
    <w:rsid w:val="001B4D5F"/>
    <w:rsid w:val="001B58F5"/>
    <w:rsid w:val="001B5FB1"/>
    <w:rsid w:val="001B6538"/>
    <w:rsid w:val="001B6CC2"/>
    <w:rsid w:val="001B7F84"/>
    <w:rsid w:val="001C06D0"/>
    <w:rsid w:val="001C0C31"/>
    <w:rsid w:val="001C154A"/>
    <w:rsid w:val="001C155F"/>
    <w:rsid w:val="001C1EB8"/>
    <w:rsid w:val="001C2073"/>
    <w:rsid w:val="001C2888"/>
    <w:rsid w:val="001C2F6E"/>
    <w:rsid w:val="001C3473"/>
    <w:rsid w:val="001C3921"/>
    <w:rsid w:val="001C3C10"/>
    <w:rsid w:val="001C41D2"/>
    <w:rsid w:val="001C45A2"/>
    <w:rsid w:val="001C4824"/>
    <w:rsid w:val="001C4F78"/>
    <w:rsid w:val="001C579C"/>
    <w:rsid w:val="001C5C79"/>
    <w:rsid w:val="001C68A1"/>
    <w:rsid w:val="001C74BB"/>
    <w:rsid w:val="001C7758"/>
    <w:rsid w:val="001C7F4E"/>
    <w:rsid w:val="001C7F88"/>
    <w:rsid w:val="001D05A2"/>
    <w:rsid w:val="001D0E75"/>
    <w:rsid w:val="001D111A"/>
    <w:rsid w:val="001D1662"/>
    <w:rsid w:val="001D1C6F"/>
    <w:rsid w:val="001D1DBF"/>
    <w:rsid w:val="001D2320"/>
    <w:rsid w:val="001D3704"/>
    <w:rsid w:val="001D3922"/>
    <w:rsid w:val="001D3AF6"/>
    <w:rsid w:val="001D4E3F"/>
    <w:rsid w:val="001D501A"/>
    <w:rsid w:val="001D52CB"/>
    <w:rsid w:val="001D56BE"/>
    <w:rsid w:val="001D59B3"/>
    <w:rsid w:val="001D5AE7"/>
    <w:rsid w:val="001D6074"/>
    <w:rsid w:val="001D7077"/>
    <w:rsid w:val="001D7922"/>
    <w:rsid w:val="001E0395"/>
    <w:rsid w:val="001E097C"/>
    <w:rsid w:val="001E1642"/>
    <w:rsid w:val="001E1681"/>
    <w:rsid w:val="001E1827"/>
    <w:rsid w:val="001E2D10"/>
    <w:rsid w:val="001E3121"/>
    <w:rsid w:val="001E3279"/>
    <w:rsid w:val="001E34D2"/>
    <w:rsid w:val="001E4228"/>
    <w:rsid w:val="001E4454"/>
    <w:rsid w:val="001E45E2"/>
    <w:rsid w:val="001E4C6A"/>
    <w:rsid w:val="001E590D"/>
    <w:rsid w:val="001E5A65"/>
    <w:rsid w:val="001E6229"/>
    <w:rsid w:val="001E687C"/>
    <w:rsid w:val="001E6B9D"/>
    <w:rsid w:val="001E6D91"/>
    <w:rsid w:val="001E7024"/>
    <w:rsid w:val="001E725A"/>
    <w:rsid w:val="001E7952"/>
    <w:rsid w:val="001E79DC"/>
    <w:rsid w:val="001E7AC6"/>
    <w:rsid w:val="001E7B01"/>
    <w:rsid w:val="001E7D8A"/>
    <w:rsid w:val="001F0207"/>
    <w:rsid w:val="001F0685"/>
    <w:rsid w:val="001F0FC7"/>
    <w:rsid w:val="001F11FA"/>
    <w:rsid w:val="001F1451"/>
    <w:rsid w:val="001F1F6F"/>
    <w:rsid w:val="001F2363"/>
    <w:rsid w:val="001F286C"/>
    <w:rsid w:val="001F2938"/>
    <w:rsid w:val="001F332F"/>
    <w:rsid w:val="001F3BE6"/>
    <w:rsid w:val="001F4159"/>
    <w:rsid w:val="001F4774"/>
    <w:rsid w:val="001F50A2"/>
    <w:rsid w:val="001F6131"/>
    <w:rsid w:val="001F623D"/>
    <w:rsid w:val="001F6446"/>
    <w:rsid w:val="001F6779"/>
    <w:rsid w:val="001F6C9F"/>
    <w:rsid w:val="001F7327"/>
    <w:rsid w:val="001F7849"/>
    <w:rsid w:val="001F78E9"/>
    <w:rsid w:val="001F7DA7"/>
    <w:rsid w:val="00200843"/>
    <w:rsid w:val="00200FB7"/>
    <w:rsid w:val="00201D15"/>
    <w:rsid w:val="00201F99"/>
    <w:rsid w:val="00202AD2"/>
    <w:rsid w:val="00202DAA"/>
    <w:rsid w:val="00203984"/>
    <w:rsid w:val="00203CB6"/>
    <w:rsid w:val="00204CA0"/>
    <w:rsid w:val="002053E6"/>
    <w:rsid w:val="0020559A"/>
    <w:rsid w:val="002055CA"/>
    <w:rsid w:val="00205A8E"/>
    <w:rsid w:val="00205AFC"/>
    <w:rsid w:val="0020604C"/>
    <w:rsid w:val="002062A8"/>
    <w:rsid w:val="002062EB"/>
    <w:rsid w:val="0020688A"/>
    <w:rsid w:val="00206EA1"/>
    <w:rsid w:val="00207980"/>
    <w:rsid w:val="002102DC"/>
    <w:rsid w:val="00210DE2"/>
    <w:rsid w:val="00210E25"/>
    <w:rsid w:val="002112A8"/>
    <w:rsid w:val="002113B3"/>
    <w:rsid w:val="002114E3"/>
    <w:rsid w:val="00211780"/>
    <w:rsid w:val="002118E4"/>
    <w:rsid w:val="00212143"/>
    <w:rsid w:val="0021249C"/>
    <w:rsid w:val="0021336F"/>
    <w:rsid w:val="00213AAA"/>
    <w:rsid w:val="002143E6"/>
    <w:rsid w:val="00214A53"/>
    <w:rsid w:val="00214DD3"/>
    <w:rsid w:val="00215615"/>
    <w:rsid w:val="0021573F"/>
    <w:rsid w:val="00216A6C"/>
    <w:rsid w:val="00216D30"/>
    <w:rsid w:val="00217254"/>
    <w:rsid w:val="002174B5"/>
    <w:rsid w:val="00217FBC"/>
    <w:rsid w:val="00220C7D"/>
    <w:rsid w:val="00221554"/>
    <w:rsid w:val="00221A9C"/>
    <w:rsid w:val="00221BA9"/>
    <w:rsid w:val="00221D79"/>
    <w:rsid w:val="00221E3D"/>
    <w:rsid w:val="00221F64"/>
    <w:rsid w:val="00221FF6"/>
    <w:rsid w:val="00222036"/>
    <w:rsid w:val="002220D7"/>
    <w:rsid w:val="00222146"/>
    <w:rsid w:val="0022214B"/>
    <w:rsid w:val="0022227B"/>
    <w:rsid w:val="0022230B"/>
    <w:rsid w:val="00222A1A"/>
    <w:rsid w:val="00222EFB"/>
    <w:rsid w:val="00223886"/>
    <w:rsid w:val="002241BD"/>
    <w:rsid w:val="00224228"/>
    <w:rsid w:val="00224BED"/>
    <w:rsid w:val="00226CFB"/>
    <w:rsid w:val="00227E90"/>
    <w:rsid w:val="00227EBD"/>
    <w:rsid w:val="0023130F"/>
    <w:rsid w:val="002313B0"/>
    <w:rsid w:val="0023168B"/>
    <w:rsid w:val="00231D9B"/>
    <w:rsid w:val="002331FF"/>
    <w:rsid w:val="00233D80"/>
    <w:rsid w:val="0023415D"/>
    <w:rsid w:val="00234799"/>
    <w:rsid w:val="002349EB"/>
    <w:rsid w:val="002350E4"/>
    <w:rsid w:val="00235EF6"/>
    <w:rsid w:val="00236390"/>
    <w:rsid w:val="00236726"/>
    <w:rsid w:val="00236AA1"/>
    <w:rsid w:val="002370DC"/>
    <w:rsid w:val="00237F43"/>
    <w:rsid w:val="00240425"/>
    <w:rsid w:val="002410DE"/>
    <w:rsid w:val="00241301"/>
    <w:rsid w:val="00241595"/>
    <w:rsid w:val="00241A97"/>
    <w:rsid w:val="00242386"/>
    <w:rsid w:val="00242FBE"/>
    <w:rsid w:val="00243418"/>
    <w:rsid w:val="002435C4"/>
    <w:rsid w:val="002437BF"/>
    <w:rsid w:val="00243BFB"/>
    <w:rsid w:val="00244092"/>
    <w:rsid w:val="0024515C"/>
    <w:rsid w:val="0024541C"/>
    <w:rsid w:val="002454D9"/>
    <w:rsid w:val="00245CA8"/>
    <w:rsid w:val="0024600D"/>
    <w:rsid w:val="002461A0"/>
    <w:rsid w:val="002469A7"/>
    <w:rsid w:val="00246A22"/>
    <w:rsid w:val="00247801"/>
    <w:rsid w:val="0025062C"/>
    <w:rsid w:val="00251017"/>
    <w:rsid w:val="00251865"/>
    <w:rsid w:val="00251A05"/>
    <w:rsid w:val="00251D6B"/>
    <w:rsid w:val="00252B22"/>
    <w:rsid w:val="00252F06"/>
    <w:rsid w:val="00254192"/>
    <w:rsid w:val="002554DE"/>
    <w:rsid w:val="00255BA3"/>
    <w:rsid w:val="00255C40"/>
    <w:rsid w:val="00256282"/>
    <w:rsid w:val="0025782E"/>
    <w:rsid w:val="0025795C"/>
    <w:rsid w:val="00257AAC"/>
    <w:rsid w:val="002605DF"/>
    <w:rsid w:val="00260A08"/>
    <w:rsid w:val="00260F8B"/>
    <w:rsid w:val="0026194D"/>
    <w:rsid w:val="00261FB8"/>
    <w:rsid w:val="00262673"/>
    <w:rsid w:val="0026358E"/>
    <w:rsid w:val="00263FE5"/>
    <w:rsid w:val="0026438B"/>
    <w:rsid w:val="00264808"/>
    <w:rsid w:val="00265466"/>
    <w:rsid w:val="002655CA"/>
    <w:rsid w:val="00265884"/>
    <w:rsid w:val="0026606A"/>
    <w:rsid w:val="002662F2"/>
    <w:rsid w:val="0026648C"/>
    <w:rsid w:val="002664C8"/>
    <w:rsid w:val="0026651B"/>
    <w:rsid w:val="00266578"/>
    <w:rsid w:val="00266821"/>
    <w:rsid w:val="002668AE"/>
    <w:rsid w:val="00266E32"/>
    <w:rsid w:val="00266F17"/>
    <w:rsid w:val="002670EB"/>
    <w:rsid w:val="00267302"/>
    <w:rsid w:val="00267665"/>
    <w:rsid w:val="00267921"/>
    <w:rsid w:val="00267D33"/>
    <w:rsid w:val="00270862"/>
    <w:rsid w:val="002708E0"/>
    <w:rsid w:val="00270E75"/>
    <w:rsid w:val="00272C9A"/>
    <w:rsid w:val="00272F4F"/>
    <w:rsid w:val="00272F53"/>
    <w:rsid w:val="0027393D"/>
    <w:rsid w:val="00273C3A"/>
    <w:rsid w:val="002747B0"/>
    <w:rsid w:val="00274DA5"/>
    <w:rsid w:val="00274E43"/>
    <w:rsid w:val="00275058"/>
    <w:rsid w:val="00275A5A"/>
    <w:rsid w:val="00275B02"/>
    <w:rsid w:val="002764C0"/>
    <w:rsid w:val="002764C5"/>
    <w:rsid w:val="0027685C"/>
    <w:rsid w:val="002775C2"/>
    <w:rsid w:val="00277D01"/>
    <w:rsid w:val="00277D03"/>
    <w:rsid w:val="00277DD8"/>
    <w:rsid w:val="0028080C"/>
    <w:rsid w:val="00281725"/>
    <w:rsid w:val="00281B09"/>
    <w:rsid w:val="00281BB4"/>
    <w:rsid w:val="00281EF0"/>
    <w:rsid w:val="0028310C"/>
    <w:rsid w:val="00283279"/>
    <w:rsid w:val="00283986"/>
    <w:rsid w:val="00283D27"/>
    <w:rsid w:val="002844D8"/>
    <w:rsid w:val="0028488C"/>
    <w:rsid w:val="002848A2"/>
    <w:rsid w:val="00285A0D"/>
    <w:rsid w:val="00285C32"/>
    <w:rsid w:val="002861D3"/>
    <w:rsid w:val="00287951"/>
    <w:rsid w:val="00287CE2"/>
    <w:rsid w:val="002904F7"/>
    <w:rsid w:val="0029061A"/>
    <w:rsid w:val="00290AB1"/>
    <w:rsid w:val="00290CE2"/>
    <w:rsid w:val="00290ED2"/>
    <w:rsid w:val="0029123C"/>
    <w:rsid w:val="0029137B"/>
    <w:rsid w:val="002917DA"/>
    <w:rsid w:val="00291AF6"/>
    <w:rsid w:val="00291E6D"/>
    <w:rsid w:val="0029231E"/>
    <w:rsid w:val="002928CE"/>
    <w:rsid w:val="00293843"/>
    <w:rsid w:val="00293AA8"/>
    <w:rsid w:val="002944B9"/>
    <w:rsid w:val="00295577"/>
    <w:rsid w:val="002958CA"/>
    <w:rsid w:val="002958CE"/>
    <w:rsid w:val="00295A62"/>
    <w:rsid w:val="00295D2D"/>
    <w:rsid w:val="00295D48"/>
    <w:rsid w:val="00295F99"/>
    <w:rsid w:val="00296682"/>
    <w:rsid w:val="002968C9"/>
    <w:rsid w:val="00296ECE"/>
    <w:rsid w:val="00296F5D"/>
    <w:rsid w:val="00297CF4"/>
    <w:rsid w:val="002A0045"/>
    <w:rsid w:val="002A0260"/>
    <w:rsid w:val="002A097A"/>
    <w:rsid w:val="002A0BBA"/>
    <w:rsid w:val="002A0EE4"/>
    <w:rsid w:val="002A14EE"/>
    <w:rsid w:val="002A1D5B"/>
    <w:rsid w:val="002A20CA"/>
    <w:rsid w:val="002A2669"/>
    <w:rsid w:val="002A3252"/>
    <w:rsid w:val="002A33AD"/>
    <w:rsid w:val="002A3AEF"/>
    <w:rsid w:val="002A4B9B"/>
    <w:rsid w:val="002A4F6F"/>
    <w:rsid w:val="002A53AE"/>
    <w:rsid w:val="002A58B8"/>
    <w:rsid w:val="002A616B"/>
    <w:rsid w:val="002A6342"/>
    <w:rsid w:val="002A6A2E"/>
    <w:rsid w:val="002A7276"/>
    <w:rsid w:val="002A77B1"/>
    <w:rsid w:val="002A7AAC"/>
    <w:rsid w:val="002B080C"/>
    <w:rsid w:val="002B0CDD"/>
    <w:rsid w:val="002B0EF0"/>
    <w:rsid w:val="002B166F"/>
    <w:rsid w:val="002B1DF2"/>
    <w:rsid w:val="002B1EEE"/>
    <w:rsid w:val="002B228F"/>
    <w:rsid w:val="002B22AD"/>
    <w:rsid w:val="002B282C"/>
    <w:rsid w:val="002B2F41"/>
    <w:rsid w:val="002B304B"/>
    <w:rsid w:val="002B3562"/>
    <w:rsid w:val="002B360E"/>
    <w:rsid w:val="002B3BC4"/>
    <w:rsid w:val="002B3F46"/>
    <w:rsid w:val="002B3FDD"/>
    <w:rsid w:val="002B4562"/>
    <w:rsid w:val="002B48FE"/>
    <w:rsid w:val="002B4F46"/>
    <w:rsid w:val="002B5172"/>
    <w:rsid w:val="002B596F"/>
    <w:rsid w:val="002B5DDD"/>
    <w:rsid w:val="002B6094"/>
    <w:rsid w:val="002B631D"/>
    <w:rsid w:val="002B6CDB"/>
    <w:rsid w:val="002B6D44"/>
    <w:rsid w:val="002B6DD5"/>
    <w:rsid w:val="002B7A0B"/>
    <w:rsid w:val="002C0749"/>
    <w:rsid w:val="002C0D81"/>
    <w:rsid w:val="002C0DD1"/>
    <w:rsid w:val="002C106B"/>
    <w:rsid w:val="002C13AD"/>
    <w:rsid w:val="002C143B"/>
    <w:rsid w:val="002C14DA"/>
    <w:rsid w:val="002C172D"/>
    <w:rsid w:val="002C1DD2"/>
    <w:rsid w:val="002C2351"/>
    <w:rsid w:val="002C2DB8"/>
    <w:rsid w:val="002C31E4"/>
    <w:rsid w:val="002C356B"/>
    <w:rsid w:val="002C374E"/>
    <w:rsid w:val="002C3BDD"/>
    <w:rsid w:val="002C40CB"/>
    <w:rsid w:val="002C40EE"/>
    <w:rsid w:val="002C42E9"/>
    <w:rsid w:val="002C4652"/>
    <w:rsid w:val="002C4F8E"/>
    <w:rsid w:val="002C53DC"/>
    <w:rsid w:val="002C5B1E"/>
    <w:rsid w:val="002C5D20"/>
    <w:rsid w:val="002C5FF6"/>
    <w:rsid w:val="002C6702"/>
    <w:rsid w:val="002C6AC6"/>
    <w:rsid w:val="002C6FC8"/>
    <w:rsid w:val="002C7427"/>
    <w:rsid w:val="002C7919"/>
    <w:rsid w:val="002C7A98"/>
    <w:rsid w:val="002C7B8E"/>
    <w:rsid w:val="002D014A"/>
    <w:rsid w:val="002D07F6"/>
    <w:rsid w:val="002D09F2"/>
    <w:rsid w:val="002D101A"/>
    <w:rsid w:val="002D10A6"/>
    <w:rsid w:val="002D1123"/>
    <w:rsid w:val="002D169E"/>
    <w:rsid w:val="002D1740"/>
    <w:rsid w:val="002D1E5F"/>
    <w:rsid w:val="002D1F41"/>
    <w:rsid w:val="002D2637"/>
    <w:rsid w:val="002D27CE"/>
    <w:rsid w:val="002D35B4"/>
    <w:rsid w:val="002D5F42"/>
    <w:rsid w:val="002D5FE4"/>
    <w:rsid w:val="002D6D10"/>
    <w:rsid w:val="002D6DB2"/>
    <w:rsid w:val="002D71FF"/>
    <w:rsid w:val="002D72DC"/>
    <w:rsid w:val="002D75AA"/>
    <w:rsid w:val="002D7974"/>
    <w:rsid w:val="002D7CF7"/>
    <w:rsid w:val="002D7D64"/>
    <w:rsid w:val="002D7EA3"/>
    <w:rsid w:val="002E0421"/>
    <w:rsid w:val="002E07C8"/>
    <w:rsid w:val="002E19C1"/>
    <w:rsid w:val="002E1D27"/>
    <w:rsid w:val="002E1EA3"/>
    <w:rsid w:val="002E1EDA"/>
    <w:rsid w:val="002E24C6"/>
    <w:rsid w:val="002E278C"/>
    <w:rsid w:val="002E288F"/>
    <w:rsid w:val="002E39D4"/>
    <w:rsid w:val="002E3C89"/>
    <w:rsid w:val="002E459F"/>
    <w:rsid w:val="002E45F9"/>
    <w:rsid w:val="002E4C50"/>
    <w:rsid w:val="002E4D16"/>
    <w:rsid w:val="002E4DE0"/>
    <w:rsid w:val="002E4E65"/>
    <w:rsid w:val="002E5701"/>
    <w:rsid w:val="002E5D5A"/>
    <w:rsid w:val="002E5E08"/>
    <w:rsid w:val="002E6599"/>
    <w:rsid w:val="002E65EC"/>
    <w:rsid w:val="002E6B3B"/>
    <w:rsid w:val="002E7CB7"/>
    <w:rsid w:val="002F0659"/>
    <w:rsid w:val="002F075C"/>
    <w:rsid w:val="002F0C64"/>
    <w:rsid w:val="002F102B"/>
    <w:rsid w:val="002F104D"/>
    <w:rsid w:val="002F1564"/>
    <w:rsid w:val="002F2F27"/>
    <w:rsid w:val="002F315B"/>
    <w:rsid w:val="002F397B"/>
    <w:rsid w:val="002F3B53"/>
    <w:rsid w:val="002F3B79"/>
    <w:rsid w:val="002F4308"/>
    <w:rsid w:val="002F442B"/>
    <w:rsid w:val="002F4C3C"/>
    <w:rsid w:val="002F540A"/>
    <w:rsid w:val="002F5D3F"/>
    <w:rsid w:val="002F637A"/>
    <w:rsid w:val="002F6F01"/>
    <w:rsid w:val="002F700A"/>
    <w:rsid w:val="002F72CB"/>
    <w:rsid w:val="002F7674"/>
    <w:rsid w:val="002F77AC"/>
    <w:rsid w:val="002F78A5"/>
    <w:rsid w:val="002F7C2A"/>
    <w:rsid w:val="003015CB"/>
    <w:rsid w:val="00301731"/>
    <w:rsid w:val="003021BA"/>
    <w:rsid w:val="00302372"/>
    <w:rsid w:val="003025A1"/>
    <w:rsid w:val="003027CE"/>
    <w:rsid w:val="00302968"/>
    <w:rsid w:val="00302C4C"/>
    <w:rsid w:val="00302F0F"/>
    <w:rsid w:val="003034AA"/>
    <w:rsid w:val="00303A16"/>
    <w:rsid w:val="00303DBD"/>
    <w:rsid w:val="0030428A"/>
    <w:rsid w:val="003042EB"/>
    <w:rsid w:val="00304A54"/>
    <w:rsid w:val="003055A1"/>
    <w:rsid w:val="00305E32"/>
    <w:rsid w:val="00305F12"/>
    <w:rsid w:val="00306337"/>
    <w:rsid w:val="0030641B"/>
    <w:rsid w:val="00306E1F"/>
    <w:rsid w:val="00307176"/>
    <w:rsid w:val="003073C7"/>
    <w:rsid w:val="00307C01"/>
    <w:rsid w:val="00307D97"/>
    <w:rsid w:val="003102D8"/>
    <w:rsid w:val="00310628"/>
    <w:rsid w:val="00311231"/>
    <w:rsid w:val="003114EB"/>
    <w:rsid w:val="00311675"/>
    <w:rsid w:val="00311D37"/>
    <w:rsid w:val="00312498"/>
    <w:rsid w:val="00312608"/>
    <w:rsid w:val="00312D60"/>
    <w:rsid w:val="003133CD"/>
    <w:rsid w:val="003137D9"/>
    <w:rsid w:val="00313B14"/>
    <w:rsid w:val="00313C8B"/>
    <w:rsid w:val="00313E0B"/>
    <w:rsid w:val="00313F1C"/>
    <w:rsid w:val="00314127"/>
    <w:rsid w:val="00314173"/>
    <w:rsid w:val="003141F6"/>
    <w:rsid w:val="003147DD"/>
    <w:rsid w:val="003155C1"/>
    <w:rsid w:val="00315E72"/>
    <w:rsid w:val="00316AAB"/>
    <w:rsid w:val="00317D3B"/>
    <w:rsid w:val="0032018C"/>
    <w:rsid w:val="003204CA"/>
    <w:rsid w:val="00320945"/>
    <w:rsid w:val="00320B07"/>
    <w:rsid w:val="00320BA6"/>
    <w:rsid w:val="00320ED1"/>
    <w:rsid w:val="00321A50"/>
    <w:rsid w:val="00321EE2"/>
    <w:rsid w:val="00322549"/>
    <w:rsid w:val="0032288E"/>
    <w:rsid w:val="003230AC"/>
    <w:rsid w:val="00323550"/>
    <w:rsid w:val="00323BDB"/>
    <w:rsid w:val="003248A3"/>
    <w:rsid w:val="0032629F"/>
    <w:rsid w:val="00326405"/>
    <w:rsid w:val="0032640D"/>
    <w:rsid w:val="00326689"/>
    <w:rsid w:val="00326CCB"/>
    <w:rsid w:val="00326DE8"/>
    <w:rsid w:val="003273A3"/>
    <w:rsid w:val="00327AAA"/>
    <w:rsid w:val="00327D88"/>
    <w:rsid w:val="003303B5"/>
    <w:rsid w:val="00330A15"/>
    <w:rsid w:val="00330C33"/>
    <w:rsid w:val="00331206"/>
    <w:rsid w:val="003314C9"/>
    <w:rsid w:val="00331630"/>
    <w:rsid w:val="00331659"/>
    <w:rsid w:val="003320E1"/>
    <w:rsid w:val="00333FF6"/>
    <w:rsid w:val="00334163"/>
    <w:rsid w:val="00334B8A"/>
    <w:rsid w:val="0033521C"/>
    <w:rsid w:val="00335456"/>
    <w:rsid w:val="00335720"/>
    <w:rsid w:val="00335975"/>
    <w:rsid w:val="00335FFF"/>
    <w:rsid w:val="00336A55"/>
    <w:rsid w:val="0033726E"/>
    <w:rsid w:val="00340635"/>
    <w:rsid w:val="00340A5E"/>
    <w:rsid w:val="003410CE"/>
    <w:rsid w:val="00341A68"/>
    <w:rsid w:val="00341B4D"/>
    <w:rsid w:val="003420AA"/>
    <w:rsid w:val="003424CD"/>
    <w:rsid w:val="00342692"/>
    <w:rsid w:val="003426D0"/>
    <w:rsid w:val="00342B1A"/>
    <w:rsid w:val="00342D13"/>
    <w:rsid w:val="00342DC1"/>
    <w:rsid w:val="0034317A"/>
    <w:rsid w:val="00343344"/>
    <w:rsid w:val="00344085"/>
    <w:rsid w:val="003440D1"/>
    <w:rsid w:val="0034467D"/>
    <w:rsid w:val="00344C74"/>
    <w:rsid w:val="00344F3F"/>
    <w:rsid w:val="00345B4D"/>
    <w:rsid w:val="00345F2E"/>
    <w:rsid w:val="00346052"/>
    <w:rsid w:val="00346B85"/>
    <w:rsid w:val="0034715F"/>
    <w:rsid w:val="00347FAE"/>
    <w:rsid w:val="003500D3"/>
    <w:rsid w:val="00350A5E"/>
    <w:rsid w:val="00351AF4"/>
    <w:rsid w:val="00351E46"/>
    <w:rsid w:val="00352419"/>
    <w:rsid w:val="003528F6"/>
    <w:rsid w:val="00352BD0"/>
    <w:rsid w:val="00352E18"/>
    <w:rsid w:val="0035343C"/>
    <w:rsid w:val="003547E9"/>
    <w:rsid w:val="00355FDF"/>
    <w:rsid w:val="00356135"/>
    <w:rsid w:val="00356360"/>
    <w:rsid w:val="003569B0"/>
    <w:rsid w:val="00356CB4"/>
    <w:rsid w:val="00356DF0"/>
    <w:rsid w:val="00357152"/>
    <w:rsid w:val="003604EB"/>
    <w:rsid w:val="00360D85"/>
    <w:rsid w:val="00361B62"/>
    <w:rsid w:val="0036204D"/>
    <w:rsid w:val="003621FF"/>
    <w:rsid w:val="0036251C"/>
    <w:rsid w:val="00362782"/>
    <w:rsid w:val="003628DE"/>
    <w:rsid w:val="00362F57"/>
    <w:rsid w:val="0036334C"/>
    <w:rsid w:val="00363528"/>
    <w:rsid w:val="00363A6B"/>
    <w:rsid w:val="00363AAC"/>
    <w:rsid w:val="00363FDA"/>
    <w:rsid w:val="00365121"/>
    <w:rsid w:val="00365E61"/>
    <w:rsid w:val="003663B6"/>
    <w:rsid w:val="00366C56"/>
    <w:rsid w:val="003677F3"/>
    <w:rsid w:val="003679C0"/>
    <w:rsid w:val="00367E12"/>
    <w:rsid w:val="003706E4"/>
    <w:rsid w:val="00370C7A"/>
    <w:rsid w:val="0037150A"/>
    <w:rsid w:val="00371796"/>
    <w:rsid w:val="00371990"/>
    <w:rsid w:val="003720C1"/>
    <w:rsid w:val="003724F9"/>
    <w:rsid w:val="00372BE7"/>
    <w:rsid w:val="00373207"/>
    <w:rsid w:val="003732F5"/>
    <w:rsid w:val="00373300"/>
    <w:rsid w:val="0037355D"/>
    <w:rsid w:val="00373561"/>
    <w:rsid w:val="0037392D"/>
    <w:rsid w:val="0037433A"/>
    <w:rsid w:val="003743CA"/>
    <w:rsid w:val="00374715"/>
    <w:rsid w:val="00375A48"/>
    <w:rsid w:val="00376413"/>
    <w:rsid w:val="00376497"/>
    <w:rsid w:val="00376C22"/>
    <w:rsid w:val="00376ED4"/>
    <w:rsid w:val="00377570"/>
    <w:rsid w:val="00377BDB"/>
    <w:rsid w:val="00377C58"/>
    <w:rsid w:val="00380073"/>
    <w:rsid w:val="00380630"/>
    <w:rsid w:val="00380B31"/>
    <w:rsid w:val="00380FBF"/>
    <w:rsid w:val="003812FA"/>
    <w:rsid w:val="003822D1"/>
    <w:rsid w:val="003829BE"/>
    <w:rsid w:val="00382D6D"/>
    <w:rsid w:val="00383029"/>
    <w:rsid w:val="00383B83"/>
    <w:rsid w:val="00383CE4"/>
    <w:rsid w:val="00383E7B"/>
    <w:rsid w:val="00384285"/>
    <w:rsid w:val="00384929"/>
    <w:rsid w:val="00384F44"/>
    <w:rsid w:val="00385986"/>
    <w:rsid w:val="00385A7C"/>
    <w:rsid w:val="00386173"/>
    <w:rsid w:val="00386480"/>
    <w:rsid w:val="00386DA1"/>
    <w:rsid w:val="003872A2"/>
    <w:rsid w:val="003875EE"/>
    <w:rsid w:val="003900AA"/>
    <w:rsid w:val="0039125E"/>
    <w:rsid w:val="0039169B"/>
    <w:rsid w:val="00391D1C"/>
    <w:rsid w:val="00391F39"/>
    <w:rsid w:val="00392485"/>
    <w:rsid w:val="00392D63"/>
    <w:rsid w:val="00393261"/>
    <w:rsid w:val="00393755"/>
    <w:rsid w:val="00393A3D"/>
    <w:rsid w:val="00394D1D"/>
    <w:rsid w:val="0039528C"/>
    <w:rsid w:val="00395E9D"/>
    <w:rsid w:val="00397643"/>
    <w:rsid w:val="003A0072"/>
    <w:rsid w:val="003A0D0A"/>
    <w:rsid w:val="003A1185"/>
    <w:rsid w:val="003A13AF"/>
    <w:rsid w:val="003A1BE9"/>
    <w:rsid w:val="003A1C65"/>
    <w:rsid w:val="003A1E67"/>
    <w:rsid w:val="003A239B"/>
    <w:rsid w:val="003A257F"/>
    <w:rsid w:val="003A284B"/>
    <w:rsid w:val="003A2867"/>
    <w:rsid w:val="003A2FE7"/>
    <w:rsid w:val="003A3F80"/>
    <w:rsid w:val="003A4622"/>
    <w:rsid w:val="003A475C"/>
    <w:rsid w:val="003A4CE2"/>
    <w:rsid w:val="003A4ED5"/>
    <w:rsid w:val="003A5181"/>
    <w:rsid w:val="003A5823"/>
    <w:rsid w:val="003A5BF6"/>
    <w:rsid w:val="003A667D"/>
    <w:rsid w:val="003A7BB7"/>
    <w:rsid w:val="003A7CD4"/>
    <w:rsid w:val="003B0305"/>
    <w:rsid w:val="003B0625"/>
    <w:rsid w:val="003B077C"/>
    <w:rsid w:val="003B0F40"/>
    <w:rsid w:val="003B212C"/>
    <w:rsid w:val="003B2DCD"/>
    <w:rsid w:val="003B3012"/>
    <w:rsid w:val="003B3014"/>
    <w:rsid w:val="003B30A2"/>
    <w:rsid w:val="003B3AAF"/>
    <w:rsid w:val="003B4597"/>
    <w:rsid w:val="003B4AF1"/>
    <w:rsid w:val="003B5B0E"/>
    <w:rsid w:val="003B5D0D"/>
    <w:rsid w:val="003B6BCB"/>
    <w:rsid w:val="003B78F8"/>
    <w:rsid w:val="003C051E"/>
    <w:rsid w:val="003C0B3D"/>
    <w:rsid w:val="003C1079"/>
    <w:rsid w:val="003C130D"/>
    <w:rsid w:val="003C18E8"/>
    <w:rsid w:val="003C3154"/>
    <w:rsid w:val="003C3214"/>
    <w:rsid w:val="003C3312"/>
    <w:rsid w:val="003C3A95"/>
    <w:rsid w:val="003C3BF3"/>
    <w:rsid w:val="003C3E18"/>
    <w:rsid w:val="003C45AA"/>
    <w:rsid w:val="003C4C5C"/>
    <w:rsid w:val="003C6355"/>
    <w:rsid w:val="003C6426"/>
    <w:rsid w:val="003C74A1"/>
    <w:rsid w:val="003C76BA"/>
    <w:rsid w:val="003D05E1"/>
    <w:rsid w:val="003D069B"/>
    <w:rsid w:val="003D0A27"/>
    <w:rsid w:val="003D0E66"/>
    <w:rsid w:val="003D1CB7"/>
    <w:rsid w:val="003D2025"/>
    <w:rsid w:val="003D26D6"/>
    <w:rsid w:val="003D2993"/>
    <w:rsid w:val="003D2C56"/>
    <w:rsid w:val="003D31D3"/>
    <w:rsid w:val="003D35DD"/>
    <w:rsid w:val="003D3BFC"/>
    <w:rsid w:val="003D452E"/>
    <w:rsid w:val="003D5794"/>
    <w:rsid w:val="003D5F91"/>
    <w:rsid w:val="003D6539"/>
    <w:rsid w:val="003D67B1"/>
    <w:rsid w:val="003D6ECB"/>
    <w:rsid w:val="003D72AB"/>
    <w:rsid w:val="003E01C0"/>
    <w:rsid w:val="003E0A2C"/>
    <w:rsid w:val="003E0B67"/>
    <w:rsid w:val="003E0E4C"/>
    <w:rsid w:val="003E113B"/>
    <w:rsid w:val="003E1EBA"/>
    <w:rsid w:val="003E22D7"/>
    <w:rsid w:val="003E2716"/>
    <w:rsid w:val="003E2847"/>
    <w:rsid w:val="003E290C"/>
    <w:rsid w:val="003E29CC"/>
    <w:rsid w:val="003E36F2"/>
    <w:rsid w:val="003E3872"/>
    <w:rsid w:val="003E43C0"/>
    <w:rsid w:val="003E4B1C"/>
    <w:rsid w:val="003E4FA6"/>
    <w:rsid w:val="003E545E"/>
    <w:rsid w:val="003E74AA"/>
    <w:rsid w:val="003E7634"/>
    <w:rsid w:val="003E79E7"/>
    <w:rsid w:val="003F1380"/>
    <w:rsid w:val="003F21CC"/>
    <w:rsid w:val="003F2C88"/>
    <w:rsid w:val="003F398E"/>
    <w:rsid w:val="003F3BB3"/>
    <w:rsid w:val="003F4102"/>
    <w:rsid w:val="003F4178"/>
    <w:rsid w:val="003F4CFC"/>
    <w:rsid w:val="003F54A9"/>
    <w:rsid w:val="003F574D"/>
    <w:rsid w:val="003F5B98"/>
    <w:rsid w:val="003F601F"/>
    <w:rsid w:val="003F6088"/>
    <w:rsid w:val="003F664F"/>
    <w:rsid w:val="003F67A3"/>
    <w:rsid w:val="003F6B04"/>
    <w:rsid w:val="003F716D"/>
    <w:rsid w:val="003F741D"/>
    <w:rsid w:val="00400D05"/>
    <w:rsid w:val="00400EDC"/>
    <w:rsid w:val="00401427"/>
    <w:rsid w:val="004018B0"/>
    <w:rsid w:val="00402341"/>
    <w:rsid w:val="004025F4"/>
    <w:rsid w:val="00402660"/>
    <w:rsid w:val="004034A3"/>
    <w:rsid w:val="0040385A"/>
    <w:rsid w:val="004038E4"/>
    <w:rsid w:val="0040474F"/>
    <w:rsid w:val="00405033"/>
    <w:rsid w:val="00406580"/>
    <w:rsid w:val="00406FFA"/>
    <w:rsid w:val="00407176"/>
    <w:rsid w:val="00407251"/>
    <w:rsid w:val="0041019A"/>
    <w:rsid w:val="004119E5"/>
    <w:rsid w:val="00411B9C"/>
    <w:rsid w:val="00412B28"/>
    <w:rsid w:val="00412D47"/>
    <w:rsid w:val="0041335A"/>
    <w:rsid w:val="00413661"/>
    <w:rsid w:val="00413FE0"/>
    <w:rsid w:val="004142B5"/>
    <w:rsid w:val="004142F6"/>
    <w:rsid w:val="00414CAB"/>
    <w:rsid w:val="00414FD7"/>
    <w:rsid w:val="004150C3"/>
    <w:rsid w:val="00415A83"/>
    <w:rsid w:val="00415CA8"/>
    <w:rsid w:val="00415FE3"/>
    <w:rsid w:val="004162F5"/>
    <w:rsid w:val="004164BF"/>
    <w:rsid w:val="00416A06"/>
    <w:rsid w:val="00416A23"/>
    <w:rsid w:val="004179E9"/>
    <w:rsid w:val="00417B46"/>
    <w:rsid w:val="00417EBE"/>
    <w:rsid w:val="004207BC"/>
    <w:rsid w:val="0042083E"/>
    <w:rsid w:val="00421AD6"/>
    <w:rsid w:val="00421C40"/>
    <w:rsid w:val="00422EDE"/>
    <w:rsid w:val="004230BA"/>
    <w:rsid w:val="00426B37"/>
    <w:rsid w:val="00426E1F"/>
    <w:rsid w:val="00427682"/>
    <w:rsid w:val="0042797E"/>
    <w:rsid w:val="00427AB0"/>
    <w:rsid w:val="00430501"/>
    <w:rsid w:val="00430B21"/>
    <w:rsid w:val="004311D9"/>
    <w:rsid w:val="0043141C"/>
    <w:rsid w:val="00431B2D"/>
    <w:rsid w:val="00431C3E"/>
    <w:rsid w:val="00433513"/>
    <w:rsid w:val="00433AC5"/>
    <w:rsid w:val="00433C6B"/>
    <w:rsid w:val="00433C6C"/>
    <w:rsid w:val="004342A7"/>
    <w:rsid w:val="004345D5"/>
    <w:rsid w:val="004345FF"/>
    <w:rsid w:val="0043500C"/>
    <w:rsid w:val="0043531E"/>
    <w:rsid w:val="00435BB9"/>
    <w:rsid w:val="00436C38"/>
    <w:rsid w:val="00436E59"/>
    <w:rsid w:val="00436EC7"/>
    <w:rsid w:val="004376AC"/>
    <w:rsid w:val="00437854"/>
    <w:rsid w:val="004408AD"/>
    <w:rsid w:val="00440D69"/>
    <w:rsid w:val="00441001"/>
    <w:rsid w:val="00441043"/>
    <w:rsid w:val="004411D2"/>
    <w:rsid w:val="0044148C"/>
    <w:rsid w:val="00441BFE"/>
    <w:rsid w:val="00441FF4"/>
    <w:rsid w:val="00442602"/>
    <w:rsid w:val="00442A64"/>
    <w:rsid w:val="004434C4"/>
    <w:rsid w:val="004438C3"/>
    <w:rsid w:val="00443C1D"/>
    <w:rsid w:val="00443E61"/>
    <w:rsid w:val="00444377"/>
    <w:rsid w:val="0044503B"/>
    <w:rsid w:val="004452ED"/>
    <w:rsid w:val="004455FE"/>
    <w:rsid w:val="00445736"/>
    <w:rsid w:val="00445A49"/>
    <w:rsid w:val="00445B28"/>
    <w:rsid w:val="00445D72"/>
    <w:rsid w:val="00446047"/>
    <w:rsid w:val="004462C2"/>
    <w:rsid w:val="00446AC8"/>
    <w:rsid w:val="00447387"/>
    <w:rsid w:val="0044751C"/>
    <w:rsid w:val="00447706"/>
    <w:rsid w:val="00450533"/>
    <w:rsid w:val="0045066F"/>
    <w:rsid w:val="00450897"/>
    <w:rsid w:val="00450B05"/>
    <w:rsid w:val="00450C2C"/>
    <w:rsid w:val="00450DD8"/>
    <w:rsid w:val="004513ED"/>
    <w:rsid w:val="00451A74"/>
    <w:rsid w:val="00451DC9"/>
    <w:rsid w:val="004530F0"/>
    <w:rsid w:val="004544FA"/>
    <w:rsid w:val="00454ED7"/>
    <w:rsid w:val="00454F51"/>
    <w:rsid w:val="00455CBE"/>
    <w:rsid w:val="00455D30"/>
    <w:rsid w:val="00456225"/>
    <w:rsid w:val="00456307"/>
    <w:rsid w:val="00456DB5"/>
    <w:rsid w:val="00457D83"/>
    <w:rsid w:val="0046081C"/>
    <w:rsid w:val="00460A4B"/>
    <w:rsid w:val="00461073"/>
    <w:rsid w:val="0046208B"/>
    <w:rsid w:val="004621A0"/>
    <w:rsid w:val="004624CB"/>
    <w:rsid w:val="0046390E"/>
    <w:rsid w:val="004640A1"/>
    <w:rsid w:val="00464598"/>
    <w:rsid w:val="00464815"/>
    <w:rsid w:val="00464B0A"/>
    <w:rsid w:val="00464B90"/>
    <w:rsid w:val="00464BEA"/>
    <w:rsid w:val="00464F1A"/>
    <w:rsid w:val="00465846"/>
    <w:rsid w:val="00466111"/>
    <w:rsid w:val="00466C3D"/>
    <w:rsid w:val="00467BB6"/>
    <w:rsid w:val="00467D81"/>
    <w:rsid w:val="00467FA7"/>
    <w:rsid w:val="00470E94"/>
    <w:rsid w:val="004717ED"/>
    <w:rsid w:val="00471B18"/>
    <w:rsid w:val="004720DA"/>
    <w:rsid w:val="00472C0D"/>
    <w:rsid w:val="004733BF"/>
    <w:rsid w:val="004735E0"/>
    <w:rsid w:val="00473603"/>
    <w:rsid w:val="0047403E"/>
    <w:rsid w:val="00474208"/>
    <w:rsid w:val="00474B7F"/>
    <w:rsid w:val="00474DA3"/>
    <w:rsid w:val="0047531F"/>
    <w:rsid w:val="00475707"/>
    <w:rsid w:val="00475828"/>
    <w:rsid w:val="00475DF9"/>
    <w:rsid w:val="00476165"/>
    <w:rsid w:val="004779EC"/>
    <w:rsid w:val="00477AF0"/>
    <w:rsid w:val="00480146"/>
    <w:rsid w:val="0048024A"/>
    <w:rsid w:val="004803F1"/>
    <w:rsid w:val="00480549"/>
    <w:rsid w:val="00481316"/>
    <w:rsid w:val="00481A31"/>
    <w:rsid w:val="00481B5F"/>
    <w:rsid w:val="004821D9"/>
    <w:rsid w:val="00482411"/>
    <w:rsid w:val="004847AC"/>
    <w:rsid w:val="00484B71"/>
    <w:rsid w:val="00484F8A"/>
    <w:rsid w:val="00485112"/>
    <w:rsid w:val="00486320"/>
    <w:rsid w:val="00486496"/>
    <w:rsid w:val="00486882"/>
    <w:rsid w:val="00486F66"/>
    <w:rsid w:val="00486FA3"/>
    <w:rsid w:val="00487E9D"/>
    <w:rsid w:val="00490756"/>
    <w:rsid w:val="004909E4"/>
    <w:rsid w:val="00490ADE"/>
    <w:rsid w:val="0049114F"/>
    <w:rsid w:val="004914B1"/>
    <w:rsid w:val="0049154F"/>
    <w:rsid w:val="00491A31"/>
    <w:rsid w:val="00491AB6"/>
    <w:rsid w:val="00491F21"/>
    <w:rsid w:val="0049205D"/>
    <w:rsid w:val="00492238"/>
    <w:rsid w:val="004925D0"/>
    <w:rsid w:val="004939FE"/>
    <w:rsid w:val="00493BDB"/>
    <w:rsid w:val="004940B5"/>
    <w:rsid w:val="0049455F"/>
    <w:rsid w:val="0049471D"/>
    <w:rsid w:val="004947EC"/>
    <w:rsid w:val="00494F21"/>
    <w:rsid w:val="0049559A"/>
    <w:rsid w:val="004958F4"/>
    <w:rsid w:val="004959C3"/>
    <w:rsid w:val="00495D68"/>
    <w:rsid w:val="00496C00"/>
    <w:rsid w:val="004978A3"/>
    <w:rsid w:val="00497E25"/>
    <w:rsid w:val="004A0F99"/>
    <w:rsid w:val="004A12A9"/>
    <w:rsid w:val="004A1393"/>
    <w:rsid w:val="004A1520"/>
    <w:rsid w:val="004A1C4D"/>
    <w:rsid w:val="004A22BC"/>
    <w:rsid w:val="004A26AF"/>
    <w:rsid w:val="004A2B49"/>
    <w:rsid w:val="004A2E37"/>
    <w:rsid w:val="004A31A7"/>
    <w:rsid w:val="004A40CD"/>
    <w:rsid w:val="004A4391"/>
    <w:rsid w:val="004A45EC"/>
    <w:rsid w:val="004A504F"/>
    <w:rsid w:val="004A5422"/>
    <w:rsid w:val="004A61D2"/>
    <w:rsid w:val="004A6212"/>
    <w:rsid w:val="004A70BF"/>
    <w:rsid w:val="004A7159"/>
    <w:rsid w:val="004A726E"/>
    <w:rsid w:val="004B087E"/>
    <w:rsid w:val="004B0E59"/>
    <w:rsid w:val="004B1707"/>
    <w:rsid w:val="004B18CE"/>
    <w:rsid w:val="004B1B61"/>
    <w:rsid w:val="004B2648"/>
    <w:rsid w:val="004B2803"/>
    <w:rsid w:val="004B2844"/>
    <w:rsid w:val="004B2F06"/>
    <w:rsid w:val="004B3219"/>
    <w:rsid w:val="004B3D8E"/>
    <w:rsid w:val="004B3F0E"/>
    <w:rsid w:val="004B40E8"/>
    <w:rsid w:val="004B40FD"/>
    <w:rsid w:val="004B4427"/>
    <w:rsid w:val="004B5F0C"/>
    <w:rsid w:val="004B7413"/>
    <w:rsid w:val="004B7916"/>
    <w:rsid w:val="004B7C22"/>
    <w:rsid w:val="004B7CCE"/>
    <w:rsid w:val="004C0354"/>
    <w:rsid w:val="004C04CA"/>
    <w:rsid w:val="004C0687"/>
    <w:rsid w:val="004C0C38"/>
    <w:rsid w:val="004C0DBC"/>
    <w:rsid w:val="004C0E87"/>
    <w:rsid w:val="004C12D1"/>
    <w:rsid w:val="004C1583"/>
    <w:rsid w:val="004C23AC"/>
    <w:rsid w:val="004C2F52"/>
    <w:rsid w:val="004C3262"/>
    <w:rsid w:val="004C3728"/>
    <w:rsid w:val="004C391E"/>
    <w:rsid w:val="004C3A33"/>
    <w:rsid w:val="004C43DC"/>
    <w:rsid w:val="004C46B4"/>
    <w:rsid w:val="004C5185"/>
    <w:rsid w:val="004C58CA"/>
    <w:rsid w:val="004C590F"/>
    <w:rsid w:val="004C5D8F"/>
    <w:rsid w:val="004C7F68"/>
    <w:rsid w:val="004D0B89"/>
    <w:rsid w:val="004D0EBD"/>
    <w:rsid w:val="004D0F02"/>
    <w:rsid w:val="004D1522"/>
    <w:rsid w:val="004D1581"/>
    <w:rsid w:val="004D1A87"/>
    <w:rsid w:val="004D2489"/>
    <w:rsid w:val="004D2974"/>
    <w:rsid w:val="004D2C15"/>
    <w:rsid w:val="004D4CCC"/>
    <w:rsid w:val="004D59DF"/>
    <w:rsid w:val="004D5B2F"/>
    <w:rsid w:val="004D64D8"/>
    <w:rsid w:val="004D6936"/>
    <w:rsid w:val="004D69F7"/>
    <w:rsid w:val="004D6D6A"/>
    <w:rsid w:val="004D74FB"/>
    <w:rsid w:val="004D7B22"/>
    <w:rsid w:val="004D7D04"/>
    <w:rsid w:val="004E0C95"/>
    <w:rsid w:val="004E0DC2"/>
    <w:rsid w:val="004E16DB"/>
    <w:rsid w:val="004E1ED0"/>
    <w:rsid w:val="004E36B8"/>
    <w:rsid w:val="004E39BB"/>
    <w:rsid w:val="004E3A92"/>
    <w:rsid w:val="004E4E1B"/>
    <w:rsid w:val="004E4EC5"/>
    <w:rsid w:val="004E576A"/>
    <w:rsid w:val="004E5880"/>
    <w:rsid w:val="004E60A5"/>
    <w:rsid w:val="004E621B"/>
    <w:rsid w:val="004E62C2"/>
    <w:rsid w:val="004E66E6"/>
    <w:rsid w:val="004E6E37"/>
    <w:rsid w:val="004E79BB"/>
    <w:rsid w:val="004F0834"/>
    <w:rsid w:val="004F0A61"/>
    <w:rsid w:val="004F0CEE"/>
    <w:rsid w:val="004F1D96"/>
    <w:rsid w:val="004F2770"/>
    <w:rsid w:val="004F2851"/>
    <w:rsid w:val="004F2964"/>
    <w:rsid w:val="004F2A3A"/>
    <w:rsid w:val="004F2A4F"/>
    <w:rsid w:val="004F30B5"/>
    <w:rsid w:val="004F32EB"/>
    <w:rsid w:val="004F35A8"/>
    <w:rsid w:val="004F4505"/>
    <w:rsid w:val="004F4F00"/>
    <w:rsid w:val="004F54A6"/>
    <w:rsid w:val="004F5B92"/>
    <w:rsid w:val="004F5DD1"/>
    <w:rsid w:val="004F62B7"/>
    <w:rsid w:val="004F6607"/>
    <w:rsid w:val="004F69C9"/>
    <w:rsid w:val="004F6F1F"/>
    <w:rsid w:val="004F7243"/>
    <w:rsid w:val="004F73CD"/>
    <w:rsid w:val="004F7CF1"/>
    <w:rsid w:val="004F7E5E"/>
    <w:rsid w:val="005000FA"/>
    <w:rsid w:val="005003EF"/>
    <w:rsid w:val="00500F6A"/>
    <w:rsid w:val="0050133C"/>
    <w:rsid w:val="005013A1"/>
    <w:rsid w:val="0050156A"/>
    <w:rsid w:val="00501658"/>
    <w:rsid w:val="00501F1D"/>
    <w:rsid w:val="00502031"/>
    <w:rsid w:val="005021BB"/>
    <w:rsid w:val="0050232A"/>
    <w:rsid w:val="00502F26"/>
    <w:rsid w:val="00503815"/>
    <w:rsid w:val="00503C16"/>
    <w:rsid w:val="00504BB3"/>
    <w:rsid w:val="00504F59"/>
    <w:rsid w:val="00505653"/>
    <w:rsid w:val="00505AA3"/>
    <w:rsid w:val="00506B71"/>
    <w:rsid w:val="00506D88"/>
    <w:rsid w:val="00507E68"/>
    <w:rsid w:val="00510060"/>
    <w:rsid w:val="00510C44"/>
    <w:rsid w:val="00510E57"/>
    <w:rsid w:val="005110E5"/>
    <w:rsid w:val="005123D9"/>
    <w:rsid w:val="0051343A"/>
    <w:rsid w:val="005136FE"/>
    <w:rsid w:val="0051386B"/>
    <w:rsid w:val="00513F62"/>
    <w:rsid w:val="00514542"/>
    <w:rsid w:val="00514970"/>
    <w:rsid w:val="00514B80"/>
    <w:rsid w:val="00514FE7"/>
    <w:rsid w:val="0051530D"/>
    <w:rsid w:val="00515EE0"/>
    <w:rsid w:val="00515F3B"/>
    <w:rsid w:val="00517175"/>
    <w:rsid w:val="0051723D"/>
    <w:rsid w:val="00517823"/>
    <w:rsid w:val="00520636"/>
    <w:rsid w:val="00520885"/>
    <w:rsid w:val="00520BCB"/>
    <w:rsid w:val="005215E0"/>
    <w:rsid w:val="00521658"/>
    <w:rsid w:val="0052254C"/>
    <w:rsid w:val="00522CF1"/>
    <w:rsid w:val="0052370F"/>
    <w:rsid w:val="00523940"/>
    <w:rsid w:val="00524E14"/>
    <w:rsid w:val="00524F29"/>
    <w:rsid w:val="00524F89"/>
    <w:rsid w:val="00525220"/>
    <w:rsid w:val="0052570F"/>
    <w:rsid w:val="00526731"/>
    <w:rsid w:val="00527C47"/>
    <w:rsid w:val="00530ABC"/>
    <w:rsid w:val="00530D6A"/>
    <w:rsid w:val="00530DF3"/>
    <w:rsid w:val="00531570"/>
    <w:rsid w:val="00531869"/>
    <w:rsid w:val="00532100"/>
    <w:rsid w:val="00532C98"/>
    <w:rsid w:val="005332F4"/>
    <w:rsid w:val="00533418"/>
    <w:rsid w:val="00533E27"/>
    <w:rsid w:val="0053463D"/>
    <w:rsid w:val="00534867"/>
    <w:rsid w:val="00535131"/>
    <w:rsid w:val="00535318"/>
    <w:rsid w:val="00535328"/>
    <w:rsid w:val="00535B30"/>
    <w:rsid w:val="005365BF"/>
    <w:rsid w:val="00536A7E"/>
    <w:rsid w:val="00536FEE"/>
    <w:rsid w:val="00537F60"/>
    <w:rsid w:val="00537F95"/>
    <w:rsid w:val="005401FB"/>
    <w:rsid w:val="005403FB"/>
    <w:rsid w:val="00540C9B"/>
    <w:rsid w:val="00541E6E"/>
    <w:rsid w:val="00542DDE"/>
    <w:rsid w:val="00543C7D"/>
    <w:rsid w:val="00543E1D"/>
    <w:rsid w:val="005441C4"/>
    <w:rsid w:val="00544AAB"/>
    <w:rsid w:val="00544D72"/>
    <w:rsid w:val="0054522A"/>
    <w:rsid w:val="00545A19"/>
    <w:rsid w:val="00545A36"/>
    <w:rsid w:val="00545A4D"/>
    <w:rsid w:val="00545ADC"/>
    <w:rsid w:val="005461B7"/>
    <w:rsid w:val="00546D52"/>
    <w:rsid w:val="00546E33"/>
    <w:rsid w:val="00547034"/>
    <w:rsid w:val="00550177"/>
    <w:rsid w:val="0055066C"/>
    <w:rsid w:val="00550729"/>
    <w:rsid w:val="005514C7"/>
    <w:rsid w:val="00551B17"/>
    <w:rsid w:val="005523F8"/>
    <w:rsid w:val="00553165"/>
    <w:rsid w:val="005531C8"/>
    <w:rsid w:val="005533FF"/>
    <w:rsid w:val="005537D4"/>
    <w:rsid w:val="0055414A"/>
    <w:rsid w:val="005541F8"/>
    <w:rsid w:val="00554250"/>
    <w:rsid w:val="005547E4"/>
    <w:rsid w:val="005557FE"/>
    <w:rsid w:val="00555FDD"/>
    <w:rsid w:val="0055630B"/>
    <w:rsid w:val="00556DBA"/>
    <w:rsid w:val="00556E9D"/>
    <w:rsid w:val="005575C3"/>
    <w:rsid w:val="0055768F"/>
    <w:rsid w:val="00557880"/>
    <w:rsid w:val="00560C12"/>
    <w:rsid w:val="00560F1A"/>
    <w:rsid w:val="00561033"/>
    <w:rsid w:val="0056112B"/>
    <w:rsid w:val="005613D3"/>
    <w:rsid w:val="00561767"/>
    <w:rsid w:val="0056196D"/>
    <w:rsid w:val="005630CB"/>
    <w:rsid w:val="005635DE"/>
    <w:rsid w:val="005635F6"/>
    <w:rsid w:val="00563BCD"/>
    <w:rsid w:val="00563E2E"/>
    <w:rsid w:val="00564C7F"/>
    <w:rsid w:val="00564CDC"/>
    <w:rsid w:val="00565D12"/>
    <w:rsid w:val="00566FD0"/>
    <w:rsid w:val="005672B9"/>
    <w:rsid w:val="005676A7"/>
    <w:rsid w:val="00570000"/>
    <w:rsid w:val="005709F0"/>
    <w:rsid w:val="00571598"/>
    <w:rsid w:val="00571C5F"/>
    <w:rsid w:val="00571E0A"/>
    <w:rsid w:val="00572056"/>
    <w:rsid w:val="00572281"/>
    <w:rsid w:val="00572293"/>
    <w:rsid w:val="00572E82"/>
    <w:rsid w:val="00572EF3"/>
    <w:rsid w:val="00573077"/>
    <w:rsid w:val="005732ED"/>
    <w:rsid w:val="00573B90"/>
    <w:rsid w:val="00574A84"/>
    <w:rsid w:val="00574BBB"/>
    <w:rsid w:val="00574EF8"/>
    <w:rsid w:val="00574F49"/>
    <w:rsid w:val="0057570B"/>
    <w:rsid w:val="00577943"/>
    <w:rsid w:val="0058043F"/>
    <w:rsid w:val="00580A3A"/>
    <w:rsid w:val="00580AC3"/>
    <w:rsid w:val="0058139D"/>
    <w:rsid w:val="0058155A"/>
    <w:rsid w:val="00581B26"/>
    <w:rsid w:val="00581B2F"/>
    <w:rsid w:val="00581C52"/>
    <w:rsid w:val="00581E94"/>
    <w:rsid w:val="00582119"/>
    <w:rsid w:val="005824FF"/>
    <w:rsid w:val="00582870"/>
    <w:rsid w:val="00583836"/>
    <w:rsid w:val="00583B96"/>
    <w:rsid w:val="00584022"/>
    <w:rsid w:val="00584987"/>
    <w:rsid w:val="00584F29"/>
    <w:rsid w:val="005851A4"/>
    <w:rsid w:val="005853FA"/>
    <w:rsid w:val="00585FF0"/>
    <w:rsid w:val="0058691D"/>
    <w:rsid w:val="00587391"/>
    <w:rsid w:val="0058795A"/>
    <w:rsid w:val="00587CD9"/>
    <w:rsid w:val="00590AAA"/>
    <w:rsid w:val="00591519"/>
    <w:rsid w:val="00591A42"/>
    <w:rsid w:val="005920CD"/>
    <w:rsid w:val="005922F5"/>
    <w:rsid w:val="00592DC0"/>
    <w:rsid w:val="00592FE6"/>
    <w:rsid w:val="00594007"/>
    <w:rsid w:val="005942FC"/>
    <w:rsid w:val="00594540"/>
    <w:rsid w:val="00594C76"/>
    <w:rsid w:val="00595A07"/>
    <w:rsid w:val="00595FF8"/>
    <w:rsid w:val="00596846"/>
    <w:rsid w:val="00597AA2"/>
    <w:rsid w:val="00597FD3"/>
    <w:rsid w:val="005A00A3"/>
    <w:rsid w:val="005A0144"/>
    <w:rsid w:val="005A07F7"/>
    <w:rsid w:val="005A0D93"/>
    <w:rsid w:val="005A1034"/>
    <w:rsid w:val="005A1C23"/>
    <w:rsid w:val="005A1E02"/>
    <w:rsid w:val="005A200D"/>
    <w:rsid w:val="005A273E"/>
    <w:rsid w:val="005A2AFB"/>
    <w:rsid w:val="005A32DD"/>
    <w:rsid w:val="005A3701"/>
    <w:rsid w:val="005A3C5A"/>
    <w:rsid w:val="005A3DAF"/>
    <w:rsid w:val="005A40E1"/>
    <w:rsid w:val="005A41CF"/>
    <w:rsid w:val="005A4704"/>
    <w:rsid w:val="005A492A"/>
    <w:rsid w:val="005A49CF"/>
    <w:rsid w:val="005A4C23"/>
    <w:rsid w:val="005A507A"/>
    <w:rsid w:val="005A5BE8"/>
    <w:rsid w:val="005A63A0"/>
    <w:rsid w:val="005A7262"/>
    <w:rsid w:val="005A7DD9"/>
    <w:rsid w:val="005A7E24"/>
    <w:rsid w:val="005B0276"/>
    <w:rsid w:val="005B03F9"/>
    <w:rsid w:val="005B0C72"/>
    <w:rsid w:val="005B1466"/>
    <w:rsid w:val="005B1A9A"/>
    <w:rsid w:val="005B2A0A"/>
    <w:rsid w:val="005B2D20"/>
    <w:rsid w:val="005B3309"/>
    <w:rsid w:val="005B385A"/>
    <w:rsid w:val="005B40C6"/>
    <w:rsid w:val="005B4647"/>
    <w:rsid w:val="005B4AC2"/>
    <w:rsid w:val="005B4D95"/>
    <w:rsid w:val="005B56E4"/>
    <w:rsid w:val="005B6A86"/>
    <w:rsid w:val="005B7EFD"/>
    <w:rsid w:val="005C0378"/>
    <w:rsid w:val="005C03FE"/>
    <w:rsid w:val="005C0814"/>
    <w:rsid w:val="005C08FC"/>
    <w:rsid w:val="005C0A85"/>
    <w:rsid w:val="005C0FA6"/>
    <w:rsid w:val="005C15F1"/>
    <w:rsid w:val="005C2D85"/>
    <w:rsid w:val="005C3210"/>
    <w:rsid w:val="005C3596"/>
    <w:rsid w:val="005C379A"/>
    <w:rsid w:val="005C426A"/>
    <w:rsid w:val="005C43B5"/>
    <w:rsid w:val="005C47CA"/>
    <w:rsid w:val="005C4843"/>
    <w:rsid w:val="005C494B"/>
    <w:rsid w:val="005C4A0C"/>
    <w:rsid w:val="005C6A0C"/>
    <w:rsid w:val="005C7B04"/>
    <w:rsid w:val="005D025E"/>
    <w:rsid w:val="005D0512"/>
    <w:rsid w:val="005D0773"/>
    <w:rsid w:val="005D0B21"/>
    <w:rsid w:val="005D0D3B"/>
    <w:rsid w:val="005D0F71"/>
    <w:rsid w:val="005D10C6"/>
    <w:rsid w:val="005D1434"/>
    <w:rsid w:val="005D1971"/>
    <w:rsid w:val="005D1BE3"/>
    <w:rsid w:val="005D1C4D"/>
    <w:rsid w:val="005D20AD"/>
    <w:rsid w:val="005D22C3"/>
    <w:rsid w:val="005D2BF5"/>
    <w:rsid w:val="005D35A8"/>
    <w:rsid w:val="005D37CD"/>
    <w:rsid w:val="005D3A99"/>
    <w:rsid w:val="005D4239"/>
    <w:rsid w:val="005D4510"/>
    <w:rsid w:val="005D473A"/>
    <w:rsid w:val="005D5102"/>
    <w:rsid w:val="005D6D53"/>
    <w:rsid w:val="005D6EB2"/>
    <w:rsid w:val="005D7AC4"/>
    <w:rsid w:val="005D7E01"/>
    <w:rsid w:val="005D7FBC"/>
    <w:rsid w:val="005E071F"/>
    <w:rsid w:val="005E0BDA"/>
    <w:rsid w:val="005E0F45"/>
    <w:rsid w:val="005E10ED"/>
    <w:rsid w:val="005E13D5"/>
    <w:rsid w:val="005E1E06"/>
    <w:rsid w:val="005E2055"/>
    <w:rsid w:val="005E21C9"/>
    <w:rsid w:val="005E23D6"/>
    <w:rsid w:val="005E3216"/>
    <w:rsid w:val="005E449E"/>
    <w:rsid w:val="005E45F4"/>
    <w:rsid w:val="005E4A38"/>
    <w:rsid w:val="005E5697"/>
    <w:rsid w:val="005E5BF5"/>
    <w:rsid w:val="005E5F7B"/>
    <w:rsid w:val="005E63BE"/>
    <w:rsid w:val="005E7524"/>
    <w:rsid w:val="005E7551"/>
    <w:rsid w:val="005E7AE2"/>
    <w:rsid w:val="005E7D6A"/>
    <w:rsid w:val="005E7F26"/>
    <w:rsid w:val="005F033E"/>
    <w:rsid w:val="005F0684"/>
    <w:rsid w:val="005F0801"/>
    <w:rsid w:val="005F0DE5"/>
    <w:rsid w:val="005F104E"/>
    <w:rsid w:val="005F1360"/>
    <w:rsid w:val="005F1CB5"/>
    <w:rsid w:val="005F25DF"/>
    <w:rsid w:val="005F3201"/>
    <w:rsid w:val="005F33CB"/>
    <w:rsid w:val="005F3789"/>
    <w:rsid w:val="005F3D75"/>
    <w:rsid w:val="005F3DA6"/>
    <w:rsid w:val="005F4670"/>
    <w:rsid w:val="005F46FC"/>
    <w:rsid w:val="005F4B94"/>
    <w:rsid w:val="005F5211"/>
    <w:rsid w:val="005F5B42"/>
    <w:rsid w:val="005F627B"/>
    <w:rsid w:val="005F62CF"/>
    <w:rsid w:val="005F748C"/>
    <w:rsid w:val="005F7F72"/>
    <w:rsid w:val="006008CD"/>
    <w:rsid w:val="00600CF8"/>
    <w:rsid w:val="00600DE3"/>
    <w:rsid w:val="00601605"/>
    <w:rsid w:val="00601807"/>
    <w:rsid w:val="00601DB1"/>
    <w:rsid w:val="00601E1D"/>
    <w:rsid w:val="00602064"/>
    <w:rsid w:val="0060343D"/>
    <w:rsid w:val="0060349F"/>
    <w:rsid w:val="006037E4"/>
    <w:rsid w:val="00603F2C"/>
    <w:rsid w:val="006045F5"/>
    <w:rsid w:val="006045F9"/>
    <w:rsid w:val="00605193"/>
    <w:rsid w:val="006051E5"/>
    <w:rsid w:val="00605287"/>
    <w:rsid w:val="00605C07"/>
    <w:rsid w:val="00605FE1"/>
    <w:rsid w:val="0060690A"/>
    <w:rsid w:val="00606950"/>
    <w:rsid w:val="00607318"/>
    <w:rsid w:val="006077E4"/>
    <w:rsid w:val="006078A7"/>
    <w:rsid w:val="00607CFD"/>
    <w:rsid w:val="00610218"/>
    <w:rsid w:val="0061023A"/>
    <w:rsid w:val="00610928"/>
    <w:rsid w:val="00610A11"/>
    <w:rsid w:val="00610B79"/>
    <w:rsid w:val="0061179E"/>
    <w:rsid w:val="00611875"/>
    <w:rsid w:val="00611B8A"/>
    <w:rsid w:val="00611D13"/>
    <w:rsid w:val="00612FCC"/>
    <w:rsid w:val="006132C2"/>
    <w:rsid w:val="006138D8"/>
    <w:rsid w:val="00613E3D"/>
    <w:rsid w:val="00614049"/>
    <w:rsid w:val="006145DB"/>
    <w:rsid w:val="00614DCF"/>
    <w:rsid w:val="00615523"/>
    <w:rsid w:val="00615633"/>
    <w:rsid w:val="00615CA3"/>
    <w:rsid w:val="00616345"/>
    <w:rsid w:val="00620443"/>
    <w:rsid w:val="00620BBB"/>
    <w:rsid w:val="0062141F"/>
    <w:rsid w:val="0062178E"/>
    <w:rsid w:val="0062287D"/>
    <w:rsid w:val="00623475"/>
    <w:rsid w:val="00623981"/>
    <w:rsid w:val="00623E7E"/>
    <w:rsid w:val="0062698F"/>
    <w:rsid w:val="00626E83"/>
    <w:rsid w:val="00626EB0"/>
    <w:rsid w:val="0062709B"/>
    <w:rsid w:val="006276ED"/>
    <w:rsid w:val="0062773F"/>
    <w:rsid w:val="0063001A"/>
    <w:rsid w:val="0063072A"/>
    <w:rsid w:val="00632237"/>
    <w:rsid w:val="00632E33"/>
    <w:rsid w:val="00633757"/>
    <w:rsid w:val="0063387D"/>
    <w:rsid w:val="006339DF"/>
    <w:rsid w:val="006343BC"/>
    <w:rsid w:val="00635723"/>
    <w:rsid w:val="00636147"/>
    <w:rsid w:val="00637F56"/>
    <w:rsid w:val="006403DE"/>
    <w:rsid w:val="00640625"/>
    <w:rsid w:val="0064093A"/>
    <w:rsid w:val="006409CE"/>
    <w:rsid w:val="00640AA2"/>
    <w:rsid w:val="00640CBD"/>
    <w:rsid w:val="00641F77"/>
    <w:rsid w:val="00642388"/>
    <w:rsid w:val="006431B7"/>
    <w:rsid w:val="0064354E"/>
    <w:rsid w:val="0064358B"/>
    <w:rsid w:val="006440CA"/>
    <w:rsid w:val="006443DC"/>
    <w:rsid w:val="00644AFF"/>
    <w:rsid w:val="00644BB3"/>
    <w:rsid w:val="00645480"/>
    <w:rsid w:val="00645528"/>
    <w:rsid w:val="006455B7"/>
    <w:rsid w:val="0064583E"/>
    <w:rsid w:val="0064599F"/>
    <w:rsid w:val="006459CE"/>
    <w:rsid w:val="00645C20"/>
    <w:rsid w:val="006464A3"/>
    <w:rsid w:val="00646711"/>
    <w:rsid w:val="0064708F"/>
    <w:rsid w:val="0064729C"/>
    <w:rsid w:val="00647965"/>
    <w:rsid w:val="0065038C"/>
    <w:rsid w:val="0065090E"/>
    <w:rsid w:val="00650A44"/>
    <w:rsid w:val="0065178C"/>
    <w:rsid w:val="00651BEA"/>
    <w:rsid w:val="006523E3"/>
    <w:rsid w:val="006527FB"/>
    <w:rsid w:val="00652E9F"/>
    <w:rsid w:val="0065322C"/>
    <w:rsid w:val="006537EE"/>
    <w:rsid w:val="006539A8"/>
    <w:rsid w:val="00653A4F"/>
    <w:rsid w:val="006546DE"/>
    <w:rsid w:val="00654A03"/>
    <w:rsid w:val="00654DEB"/>
    <w:rsid w:val="00654FFF"/>
    <w:rsid w:val="006551B7"/>
    <w:rsid w:val="0065571F"/>
    <w:rsid w:val="00655FF1"/>
    <w:rsid w:val="006569D9"/>
    <w:rsid w:val="00656A4E"/>
    <w:rsid w:val="00657358"/>
    <w:rsid w:val="00657BED"/>
    <w:rsid w:val="00657C8D"/>
    <w:rsid w:val="00657E78"/>
    <w:rsid w:val="00657EA3"/>
    <w:rsid w:val="00660149"/>
    <w:rsid w:val="006603BD"/>
    <w:rsid w:val="00660481"/>
    <w:rsid w:val="00660511"/>
    <w:rsid w:val="00660B8D"/>
    <w:rsid w:val="00661B9C"/>
    <w:rsid w:val="00661C6A"/>
    <w:rsid w:val="00661E2E"/>
    <w:rsid w:val="00662B13"/>
    <w:rsid w:val="00662BC8"/>
    <w:rsid w:val="00662C54"/>
    <w:rsid w:val="00662D5A"/>
    <w:rsid w:val="00664E3E"/>
    <w:rsid w:val="0066646B"/>
    <w:rsid w:val="006664A3"/>
    <w:rsid w:val="00666A12"/>
    <w:rsid w:val="00667428"/>
    <w:rsid w:val="006674BA"/>
    <w:rsid w:val="00667876"/>
    <w:rsid w:val="00667CBE"/>
    <w:rsid w:val="00670035"/>
    <w:rsid w:val="006702B3"/>
    <w:rsid w:val="0067059F"/>
    <w:rsid w:val="00670B6C"/>
    <w:rsid w:val="006720FD"/>
    <w:rsid w:val="00672BA5"/>
    <w:rsid w:val="00672F05"/>
    <w:rsid w:val="0067321E"/>
    <w:rsid w:val="00673440"/>
    <w:rsid w:val="006737E1"/>
    <w:rsid w:val="00673BC7"/>
    <w:rsid w:val="00674185"/>
    <w:rsid w:val="006752D4"/>
    <w:rsid w:val="00676CF2"/>
    <w:rsid w:val="00677430"/>
    <w:rsid w:val="00680417"/>
    <w:rsid w:val="00681C34"/>
    <w:rsid w:val="0068244C"/>
    <w:rsid w:val="0068246C"/>
    <w:rsid w:val="00682E89"/>
    <w:rsid w:val="00683C54"/>
    <w:rsid w:val="006841C4"/>
    <w:rsid w:val="00684279"/>
    <w:rsid w:val="00684D17"/>
    <w:rsid w:val="00684FE6"/>
    <w:rsid w:val="0068554B"/>
    <w:rsid w:val="0068583F"/>
    <w:rsid w:val="00685953"/>
    <w:rsid w:val="0068644F"/>
    <w:rsid w:val="00686872"/>
    <w:rsid w:val="00686CCE"/>
    <w:rsid w:val="0068751F"/>
    <w:rsid w:val="00687884"/>
    <w:rsid w:val="00687BF8"/>
    <w:rsid w:val="00690BA6"/>
    <w:rsid w:val="00690D8C"/>
    <w:rsid w:val="00692620"/>
    <w:rsid w:val="00692E32"/>
    <w:rsid w:val="0069366D"/>
    <w:rsid w:val="00693FD0"/>
    <w:rsid w:val="00694054"/>
    <w:rsid w:val="00694EDA"/>
    <w:rsid w:val="00695DAB"/>
    <w:rsid w:val="006968A6"/>
    <w:rsid w:val="006978B8"/>
    <w:rsid w:val="00697ADE"/>
    <w:rsid w:val="006A0681"/>
    <w:rsid w:val="006A0E00"/>
    <w:rsid w:val="006A0FCE"/>
    <w:rsid w:val="006A1DE8"/>
    <w:rsid w:val="006A2021"/>
    <w:rsid w:val="006A21DE"/>
    <w:rsid w:val="006A2254"/>
    <w:rsid w:val="006A26E7"/>
    <w:rsid w:val="006A2BCB"/>
    <w:rsid w:val="006A33B1"/>
    <w:rsid w:val="006A3658"/>
    <w:rsid w:val="006A367C"/>
    <w:rsid w:val="006A376E"/>
    <w:rsid w:val="006A3783"/>
    <w:rsid w:val="006A3DA3"/>
    <w:rsid w:val="006A40D6"/>
    <w:rsid w:val="006A4960"/>
    <w:rsid w:val="006A4A2E"/>
    <w:rsid w:val="006A4B60"/>
    <w:rsid w:val="006A5307"/>
    <w:rsid w:val="006A5689"/>
    <w:rsid w:val="006A5A62"/>
    <w:rsid w:val="006A64C4"/>
    <w:rsid w:val="006A66F1"/>
    <w:rsid w:val="006A6775"/>
    <w:rsid w:val="006A67D1"/>
    <w:rsid w:val="006A6F8F"/>
    <w:rsid w:val="006A7994"/>
    <w:rsid w:val="006B00BA"/>
    <w:rsid w:val="006B0182"/>
    <w:rsid w:val="006B01A1"/>
    <w:rsid w:val="006B0324"/>
    <w:rsid w:val="006B0325"/>
    <w:rsid w:val="006B0A2C"/>
    <w:rsid w:val="006B0E42"/>
    <w:rsid w:val="006B24C4"/>
    <w:rsid w:val="006B2959"/>
    <w:rsid w:val="006B392B"/>
    <w:rsid w:val="006B3936"/>
    <w:rsid w:val="006B3F53"/>
    <w:rsid w:val="006B4549"/>
    <w:rsid w:val="006B45AA"/>
    <w:rsid w:val="006B476A"/>
    <w:rsid w:val="006B49FF"/>
    <w:rsid w:val="006B5212"/>
    <w:rsid w:val="006B6863"/>
    <w:rsid w:val="006B69CA"/>
    <w:rsid w:val="006B6A61"/>
    <w:rsid w:val="006B6D3E"/>
    <w:rsid w:val="006B7C99"/>
    <w:rsid w:val="006C0A44"/>
    <w:rsid w:val="006C0A64"/>
    <w:rsid w:val="006C0B04"/>
    <w:rsid w:val="006C1BEA"/>
    <w:rsid w:val="006C201A"/>
    <w:rsid w:val="006C298E"/>
    <w:rsid w:val="006C3680"/>
    <w:rsid w:val="006C48E2"/>
    <w:rsid w:val="006C4BCF"/>
    <w:rsid w:val="006C5092"/>
    <w:rsid w:val="006C55AE"/>
    <w:rsid w:val="006C57FB"/>
    <w:rsid w:val="006C5A07"/>
    <w:rsid w:val="006C60A2"/>
    <w:rsid w:val="006C655E"/>
    <w:rsid w:val="006C6762"/>
    <w:rsid w:val="006C6A5C"/>
    <w:rsid w:val="006C6B0E"/>
    <w:rsid w:val="006C6BCC"/>
    <w:rsid w:val="006C7B54"/>
    <w:rsid w:val="006D0197"/>
    <w:rsid w:val="006D04A5"/>
    <w:rsid w:val="006D108C"/>
    <w:rsid w:val="006D119A"/>
    <w:rsid w:val="006D1581"/>
    <w:rsid w:val="006D16E4"/>
    <w:rsid w:val="006D175F"/>
    <w:rsid w:val="006D1FB6"/>
    <w:rsid w:val="006D20B8"/>
    <w:rsid w:val="006D2377"/>
    <w:rsid w:val="006D25D1"/>
    <w:rsid w:val="006D26B0"/>
    <w:rsid w:val="006D278F"/>
    <w:rsid w:val="006D36CE"/>
    <w:rsid w:val="006D3722"/>
    <w:rsid w:val="006D3DFC"/>
    <w:rsid w:val="006D4020"/>
    <w:rsid w:val="006D4426"/>
    <w:rsid w:val="006D448D"/>
    <w:rsid w:val="006D4523"/>
    <w:rsid w:val="006D47CA"/>
    <w:rsid w:val="006D49BA"/>
    <w:rsid w:val="006D4CDA"/>
    <w:rsid w:val="006D56F3"/>
    <w:rsid w:val="006D5F12"/>
    <w:rsid w:val="006D6419"/>
    <w:rsid w:val="006D6B17"/>
    <w:rsid w:val="006D6BF4"/>
    <w:rsid w:val="006D7171"/>
    <w:rsid w:val="006D74C2"/>
    <w:rsid w:val="006D7F59"/>
    <w:rsid w:val="006E0CB3"/>
    <w:rsid w:val="006E0D7B"/>
    <w:rsid w:val="006E1898"/>
    <w:rsid w:val="006E1E12"/>
    <w:rsid w:val="006E1F75"/>
    <w:rsid w:val="006E25EC"/>
    <w:rsid w:val="006E274F"/>
    <w:rsid w:val="006E3B0A"/>
    <w:rsid w:val="006E3F39"/>
    <w:rsid w:val="006E41BC"/>
    <w:rsid w:val="006E466C"/>
    <w:rsid w:val="006E48D5"/>
    <w:rsid w:val="006E4939"/>
    <w:rsid w:val="006E4EB5"/>
    <w:rsid w:val="006E5DBC"/>
    <w:rsid w:val="006E607A"/>
    <w:rsid w:val="006E60D3"/>
    <w:rsid w:val="006E6815"/>
    <w:rsid w:val="006E6CBB"/>
    <w:rsid w:val="006E7208"/>
    <w:rsid w:val="006E724B"/>
    <w:rsid w:val="006E77A6"/>
    <w:rsid w:val="006F0562"/>
    <w:rsid w:val="006F0806"/>
    <w:rsid w:val="006F0835"/>
    <w:rsid w:val="006F08DB"/>
    <w:rsid w:val="006F10CF"/>
    <w:rsid w:val="006F1A0B"/>
    <w:rsid w:val="006F1E8F"/>
    <w:rsid w:val="006F2191"/>
    <w:rsid w:val="006F21A6"/>
    <w:rsid w:val="006F2949"/>
    <w:rsid w:val="006F35EF"/>
    <w:rsid w:val="006F3D97"/>
    <w:rsid w:val="006F434F"/>
    <w:rsid w:val="006F4567"/>
    <w:rsid w:val="006F46A4"/>
    <w:rsid w:val="006F4EC0"/>
    <w:rsid w:val="006F5D2F"/>
    <w:rsid w:val="006F5DDF"/>
    <w:rsid w:val="006F732A"/>
    <w:rsid w:val="006F7EED"/>
    <w:rsid w:val="007004B0"/>
    <w:rsid w:val="007006CD"/>
    <w:rsid w:val="0070075B"/>
    <w:rsid w:val="00700DB3"/>
    <w:rsid w:val="0070101F"/>
    <w:rsid w:val="0070135A"/>
    <w:rsid w:val="007019A9"/>
    <w:rsid w:val="00701ABD"/>
    <w:rsid w:val="00701DAF"/>
    <w:rsid w:val="007038E2"/>
    <w:rsid w:val="00703CA2"/>
    <w:rsid w:val="00704682"/>
    <w:rsid w:val="00705066"/>
    <w:rsid w:val="0070549C"/>
    <w:rsid w:val="00705A17"/>
    <w:rsid w:val="00705C22"/>
    <w:rsid w:val="00705F2E"/>
    <w:rsid w:val="0070647F"/>
    <w:rsid w:val="007071F0"/>
    <w:rsid w:val="007074FA"/>
    <w:rsid w:val="007079BD"/>
    <w:rsid w:val="00707B3A"/>
    <w:rsid w:val="007108CB"/>
    <w:rsid w:val="007110D2"/>
    <w:rsid w:val="00711119"/>
    <w:rsid w:val="00712C45"/>
    <w:rsid w:val="007132CF"/>
    <w:rsid w:val="00713707"/>
    <w:rsid w:val="007137B3"/>
    <w:rsid w:val="00713ECA"/>
    <w:rsid w:val="00714149"/>
    <w:rsid w:val="00714214"/>
    <w:rsid w:val="00714BF8"/>
    <w:rsid w:val="0071573F"/>
    <w:rsid w:val="00716F9C"/>
    <w:rsid w:val="007172E1"/>
    <w:rsid w:val="00720069"/>
    <w:rsid w:val="00720800"/>
    <w:rsid w:val="00720F5C"/>
    <w:rsid w:val="00721373"/>
    <w:rsid w:val="00721993"/>
    <w:rsid w:val="00722BEE"/>
    <w:rsid w:val="00722CFC"/>
    <w:rsid w:val="00722EEA"/>
    <w:rsid w:val="00724258"/>
    <w:rsid w:val="0072467D"/>
    <w:rsid w:val="007246D8"/>
    <w:rsid w:val="0072488F"/>
    <w:rsid w:val="00724C00"/>
    <w:rsid w:val="007252BA"/>
    <w:rsid w:val="00725C53"/>
    <w:rsid w:val="00726927"/>
    <w:rsid w:val="0072728A"/>
    <w:rsid w:val="007277B9"/>
    <w:rsid w:val="00727B74"/>
    <w:rsid w:val="007317E4"/>
    <w:rsid w:val="00731FA7"/>
    <w:rsid w:val="007321AA"/>
    <w:rsid w:val="0073273A"/>
    <w:rsid w:val="00732981"/>
    <w:rsid w:val="00733A74"/>
    <w:rsid w:val="00733BE9"/>
    <w:rsid w:val="0073413E"/>
    <w:rsid w:val="00734A41"/>
    <w:rsid w:val="00734A92"/>
    <w:rsid w:val="0073563A"/>
    <w:rsid w:val="00735C50"/>
    <w:rsid w:val="00735D3D"/>
    <w:rsid w:val="00736037"/>
    <w:rsid w:val="007361B0"/>
    <w:rsid w:val="007367CC"/>
    <w:rsid w:val="00736EFF"/>
    <w:rsid w:val="007374D0"/>
    <w:rsid w:val="007401DB"/>
    <w:rsid w:val="007407C5"/>
    <w:rsid w:val="00740904"/>
    <w:rsid w:val="00740E5C"/>
    <w:rsid w:val="00741893"/>
    <w:rsid w:val="00741D8C"/>
    <w:rsid w:val="0074294E"/>
    <w:rsid w:val="0074367F"/>
    <w:rsid w:val="007438CB"/>
    <w:rsid w:val="00743A50"/>
    <w:rsid w:val="007446D7"/>
    <w:rsid w:val="00744885"/>
    <w:rsid w:val="00744D00"/>
    <w:rsid w:val="00744D94"/>
    <w:rsid w:val="00744FFC"/>
    <w:rsid w:val="007456A6"/>
    <w:rsid w:val="0074574E"/>
    <w:rsid w:val="00745819"/>
    <w:rsid w:val="007467A4"/>
    <w:rsid w:val="00747086"/>
    <w:rsid w:val="007472EE"/>
    <w:rsid w:val="00747657"/>
    <w:rsid w:val="007476E5"/>
    <w:rsid w:val="00747F41"/>
    <w:rsid w:val="00747F94"/>
    <w:rsid w:val="007506DC"/>
    <w:rsid w:val="00750E0C"/>
    <w:rsid w:val="00750E1A"/>
    <w:rsid w:val="007514ED"/>
    <w:rsid w:val="00751EF3"/>
    <w:rsid w:val="007524D6"/>
    <w:rsid w:val="0075306E"/>
    <w:rsid w:val="007531DB"/>
    <w:rsid w:val="007534B2"/>
    <w:rsid w:val="00754484"/>
    <w:rsid w:val="00754801"/>
    <w:rsid w:val="00754B51"/>
    <w:rsid w:val="0075563B"/>
    <w:rsid w:val="00755A62"/>
    <w:rsid w:val="00755F52"/>
    <w:rsid w:val="00757550"/>
    <w:rsid w:val="0075776A"/>
    <w:rsid w:val="00757DC2"/>
    <w:rsid w:val="007601CA"/>
    <w:rsid w:val="0076033F"/>
    <w:rsid w:val="00760ABB"/>
    <w:rsid w:val="00760C0A"/>
    <w:rsid w:val="007618F2"/>
    <w:rsid w:val="00761A02"/>
    <w:rsid w:val="0076294C"/>
    <w:rsid w:val="00762C32"/>
    <w:rsid w:val="0076321E"/>
    <w:rsid w:val="00763458"/>
    <w:rsid w:val="00763B81"/>
    <w:rsid w:val="00764226"/>
    <w:rsid w:val="0076499A"/>
    <w:rsid w:val="00765A68"/>
    <w:rsid w:val="007660D0"/>
    <w:rsid w:val="00766182"/>
    <w:rsid w:val="0076674E"/>
    <w:rsid w:val="0076776F"/>
    <w:rsid w:val="00767893"/>
    <w:rsid w:val="00767CEE"/>
    <w:rsid w:val="00767EE0"/>
    <w:rsid w:val="00770370"/>
    <w:rsid w:val="00771954"/>
    <w:rsid w:val="00771D4C"/>
    <w:rsid w:val="00771EDA"/>
    <w:rsid w:val="007724A9"/>
    <w:rsid w:val="00772978"/>
    <w:rsid w:val="00772BC4"/>
    <w:rsid w:val="007736C5"/>
    <w:rsid w:val="007737E1"/>
    <w:rsid w:val="00774088"/>
    <w:rsid w:val="00774914"/>
    <w:rsid w:val="00774B0F"/>
    <w:rsid w:val="007751E7"/>
    <w:rsid w:val="00775B54"/>
    <w:rsid w:val="00775CCA"/>
    <w:rsid w:val="00776705"/>
    <w:rsid w:val="00776769"/>
    <w:rsid w:val="00776ACE"/>
    <w:rsid w:val="00777E5F"/>
    <w:rsid w:val="007800FA"/>
    <w:rsid w:val="0078086C"/>
    <w:rsid w:val="007808E4"/>
    <w:rsid w:val="00780AF5"/>
    <w:rsid w:val="0078145F"/>
    <w:rsid w:val="00781E62"/>
    <w:rsid w:val="00782C4E"/>
    <w:rsid w:val="00782E9B"/>
    <w:rsid w:val="00782F07"/>
    <w:rsid w:val="007838EC"/>
    <w:rsid w:val="00783939"/>
    <w:rsid w:val="00784115"/>
    <w:rsid w:val="0078462D"/>
    <w:rsid w:val="00784AD7"/>
    <w:rsid w:val="00785851"/>
    <w:rsid w:val="0078738C"/>
    <w:rsid w:val="0078751F"/>
    <w:rsid w:val="00787568"/>
    <w:rsid w:val="00787704"/>
    <w:rsid w:val="00787724"/>
    <w:rsid w:val="00787EAA"/>
    <w:rsid w:val="007904A2"/>
    <w:rsid w:val="00790541"/>
    <w:rsid w:val="007905B8"/>
    <w:rsid w:val="00791653"/>
    <w:rsid w:val="007916BB"/>
    <w:rsid w:val="00791D33"/>
    <w:rsid w:val="0079230D"/>
    <w:rsid w:val="007924A1"/>
    <w:rsid w:val="00792917"/>
    <w:rsid w:val="00793341"/>
    <w:rsid w:val="007935F4"/>
    <w:rsid w:val="00793902"/>
    <w:rsid w:val="00793D97"/>
    <w:rsid w:val="0079419E"/>
    <w:rsid w:val="007949ED"/>
    <w:rsid w:val="00794ADA"/>
    <w:rsid w:val="00794D3A"/>
    <w:rsid w:val="00794F80"/>
    <w:rsid w:val="00795363"/>
    <w:rsid w:val="007956CE"/>
    <w:rsid w:val="00795A3D"/>
    <w:rsid w:val="00795BD0"/>
    <w:rsid w:val="007972FD"/>
    <w:rsid w:val="007973CB"/>
    <w:rsid w:val="0079781E"/>
    <w:rsid w:val="00797E96"/>
    <w:rsid w:val="007A1607"/>
    <w:rsid w:val="007A2C97"/>
    <w:rsid w:val="007A2EC2"/>
    <w:rsid w:val="007A38E0"/>
    <w:rsid w:val="007A3F41"/>
    <w:rsid w:val="007A4936"/>
    <w:rsid w:val="007A4C88"/>
    <w:rsid w:val="007A576D"/>
    <w:rsid w:val="007A5DCE"/>
    <w:rsid w:val="007A5DFC"/>
    <w:rsid w:val="007A5F49"/>
    <w:rsid w:val="007A5FBF"/>
    <w:rsid w:val="007A6476"/>
    <w:rsid w:val="007A69D3"/>
    <w:rsid w:val="007A6B10"/>
    <w:rsid w:val="007A7492"/>
    <w:rsid w:val="007A75B8"/>
    <w:rsid w:val="007B149B"/>
    <w:rsid w:val="007B1668"/>
    <w:rsid w:val="007B19A1"/>
    <w:rsid w:val="007B1A76"/>
    <w:rsid w:val="007B1BFE"/>
    <w:rsid w:val="007B32BF"/>
    <w:rsid w:val="007B3862"/>
    <w:rsid w:val="007B3E9F"/>
    <w:rsid w:val="007B6880"/>
    <w:rsid w:val="007B696A"/>
    <w:rsid w:val="007B7421"/>
    <w:rsid w:val="007C0576"/>
    <w:rsid w:val="007C0C8D"/>
    <w:rsid w:val="007C131E"/>
    <w:rsid w:val="007C1338"/>
    <w:rsid w:val="007C1794"/>
    <w:rsid w:val="007C1BEE"/>
    <w:rsid w:val="007C26D7"/>
    <w:rsid w:val="007C2D58"/>
    <w:rsid w:val="007C336F"/>
    <w:rsid w:val="007C37BD"/>
    <w:rsid w:val="007C3884"/>
    <w:rsid w:val="007C3EE0"/>
    <w:rsid w:val="007C3FC0"/>
    <w:rsid w:val="007C4086"/>
    <w:rsid w:val="007C439F"/>
    <w:rsid w:val="007C4440"/>
    <w:rsid w:val="007C5F5C"/>
    <w:rsid w:val="007C64A1"/>
    <w:rsid w:val="007C64C2"/>
    <w:rsid w:val="007C6B25"/>
    <w:rsid w:val="007C7592"/>
    <w:rsid w:val="007D007F"/>
    <w:rsid w:val="007D077E"/>
    <w:rsid w:val="007D09CC"/>
    <w:rsid w:val="007D09F1"/>
    <w:rsid w:val="007D1314"/>
    <w:rsid w:val="007D1560"/>
    <w:rsid w:val="007D1583"/>
    <w:rsid w:val="007D1991"/>
    <w:rsid w:val="007D1B00"/>
    <w:rsid w:val="007D2212"/>
    <w:rsid w:val="007D261B"/>
    <w:rsid w:val="007D2EF2"/>
    <w:rsid w:val="007D3AB7"/>
    <w:rsid w:val="007D3B5F"/>
    <w:rsid w:val="007D3CD2"/>
    <w:rsid w:val="007D4553"/>
    <w:rsid w:val="007D5511"/>
    <w:rsid w:val="007D596F"/>
    <w:rsid w:val="007D5A3F"/>
    <w:rsid w:val="007D5DBF"/>
    <w:rsid w:val="007D60F1"/>
    <w:rsid w:val="007D62C9"/>
    <w:rsid w:val="007D6906"/>
    <w:rsid w:val="007D7020"/>
    <w:rsid w:val="007D715E"/>
    <w:rsid w:val="007D718A"/>
    <w:rsid w:val="007D79B4"/>
    <w:rsid w:val="007D7A1C"/>
    <w:rsid w:val="007D7BF5"/>
    <w:rsid w:val="007E041F"/>
    <w:rsid w:val="007E0632"/>
    <w:rsid w:val="007E0806"/>
    <w:rsid w:val="007E1393"/>
    <w:rsid w:val="007E1924"/>
    <w:rsid w:val="007E1B17"/>
    <w:rsid w:val="007E1CB8"/>
    <w:rsid w:val="007E258D"/>
    <w:rsid w:val="007E2C49"/>
    <w:rsid w:val="007E3A5A"/>
    <w:rsid w:val="007E4A9A"/>
    <w:rsid w:val="007E4BD0"/>
    <w:rsid w:val="007E5288"/>
    <w:rsid w:val="007E54C6"/>
    <w:rsid w:val="007E6076"/>
    <w:rsid w:val="007E60E1"/>
    <w:rsid w:val="007E6593"/>
    <w:rsid w:val="007E6AF8"/>
    <w:rsid w:val="007E6FB2"/>
    <w:rsid w:val="007E71F8"/>
    <w:rsid w:val="007E720F"/>
    <w:rsid w:val="007E732E"/>
    <w:rsid w:val="007E73D1"/>
    <w:rsid w:val="007E7A76"/>
    <w:rsid w:val="007E7E88"/>
    <w:rsid w:val="007F03F8"/>
    <w:rsid w:val="007F06FC"/>
    <w:rsid w:val="007F18B5"/>
    <w:rsid w:val="007F1BD6"/>
    <w:rsid w:val="007F1CDE"/>
    <w:rsid w:val="007F26E6"/>
    <w:rsid w:val="007F2A68"/>
    <w:rsid w:val="007F2CC9"/>
    <w:rsid w:val="007F2ECD"/>
    <w:rsid w:val="007F3061"/>
    <w:rsid w:val="007F31C9"/>
    <w:rsid w:val="007F392B"/>
    <w:rsid w:val="007F49A7"/>
    <w:rsid w:val="007F57F3"/>
    <w:rsid w:val="007F61FC"/>
    <w:rsid w:val="007F6245"/>
    <w:rsid w:val="007F7AEB"/>
    <w:rsid w:val="007F7EE1"/>
    <w:rsid w:val="00800126"/>
    <w:rsid w:val="00800A9B"/>
    <w:rsid w:val="00800F44"/>
    <w:rsid w:val="0080118A"/>
    <w:rsid w:val="00801CC1"/>
    <w:rsid w:val="00804073"/>
    <w:rsid w:val="00805758"/>
    <w:rsid w:val="008057FA"/>
    <w:rsid w:val="00806ADB"/>
    <w:rsid w:val="008079A5"/>
    <w:rsid w:val="008108EA"/>
    <w:rsid w:val="00810B84"/>
    <w:rsid w:val="00810F10"/>
    <w:rsid w:val="0081189E"/>
    <w:rsid w:val="008120CA"/>
    <w:rsid w:val="008121F2"/>
    <w:rsid w:val="00812AC3"/>
    <w:rsid w:val="00812C07"/>
    <w:rsid w:val="00812F8F"/>
    <w:rsid w:val="00813491"/>
    <w:rsid w:val="0081434B"/>
    <w:rsid w:val="008147B5"/>
    <w:rsid w:val="008149A0"/>
    <w:rsid w:val="00814F17"/>
    <w:rsid w:val="00815319"/>
    <w:rsid w:val="00815894"/>
    <w:rsid w:val="008158D3"/>
    <w:rsid w:val="00816111"/>
    <w:rsid w:val="00816424"/>
    <w:rsid w:val="008172C2"/>
    <w:rsid w:val="008174E5"/>
    <w:rsid w:val="008176A0"/>
    <w:rsid w:val="00820AAD"/>
    <w:rsid w:val="00820B49"/>
    <w:rsid w:val="00820EDF"/>
    <w:rsid w:val="00820FF3"/>
    <w:rsid w:val="0082122D"/>
    <w:rsid w:val="00821795"/>
    <w:rsid w:val="00823388"/>
    <w:rsid w:val="008234D6"/>
    <w:rsid w:val="00823EDD"/>
    <w:rsid w:val="00824AE0"/>
    <w:rsid w:val="00824B02"/>
    <w:rsid w:val="0082511E"/>
    <w:rsid w:val="008264F2"/>
    <w:rsid w:val="008265B0"/>
    <w:rsid w:val="00826827"/>
    <w:rsid w:val="00826DE8"/>
    <w:rsid w:val="00826EDB"/>
    <w:rsid w:val="00827766"/>
    <w:rsid w:val="00827EE0"/>
    <w:rsid w:val="00830014"/>
    <w:rsid w:val="0083009F"/>
    <w:rsid w:val="008302B4"/>
    <w:rsid w:val="008307FE"/>
    <w:rsid w:val="00831014"/>
    <w:rsid w:val="0083124F"/>
    <w:rsid w:val="008316F1"/>
    <w:rsid w:val="00831A70"/>
    <w:rsid w:val="00831D01"/>
    <w:rsid w:val="008326E6"/>
    <w:rsid w:val="00832949"/>
    <w:rsid w:val="00832AE5"/>
    <w:rsid w:val="00833426"/>
    <w:rsid w:val="008337A3"/>
    <w:rsid w:val="00833E3A"/>
    <w:rsid w:val="008349AF"/>
    <w:rsid w:val="00834BC3"/>
    <w:rsid w:val="00834E9F"/>
    <w:rsid w:val="008353E7"/>
    <w:rsid w:val="008362A9"/>
    <w:rsid w:val="00836A7A"/>
    <w:rsid w:val="00836B93"/>
    <w:rsid w:val="00836F03"/>
    <w:rsid w:val="0083721A"/>
    <w:rsid w:val="00837326"/>
    <w:rsid w:val="008376B6"/>
    <w:rsid w:val="00837C95"/>
    <w:rsid w:val="00840445"/>
    <w:rsid w:val="0084051D"/>
    <w:rsid w:val="00840932"/>
    <w:rsid w:val="008409BF"/>
    <w:rsid w:val="00840CC7"/>
    <w:rsid w:val="00841273"/>
    <w:rsid w:val="0084173F"/>
    <w:rsid w:val="00841B22"/>
    <w:rsid w:val="008424C0"/>
    <w:rsid w:val="008429BC"/>
    <w:rsid w:val="008429F0"/>
    <w:rsid w:val="00842D81"/>
    <w:rsid w:val="00842EFA"/>
    <w:rsid w:val="00843E80"/>
    <w:rsid w:val="0084491F"/>
    <w:rsid w:val="008457F3"/>
    <w:rsid w:val="008469C9"/>
    <w:rsid w:val="008470C9"/>
    <w:rsid w:val="008506AB"/>
    <w:rsid w:val="00851370"/>
    <w:rsid w:val="00851926"/>
    <w:rsid w:val="00852191"/>
    <w:rsid w:val="00853007"/>
    <w:rsid w:val="008530ED"/>
    <w:rsid w:val="008538C2"/>
    <w:rsid w:val="00853906"/>
    <w:rsid w:val="00853A8A"/>
    <w:rsid w:val="00853B78"/>
    <w:rsid w:val="0085404E"/>
    <w:rsid w:val="0085474D"/>
    <w:rsid w:val="008549F8"/>
    <w:rsid w:val="00854AC8"/>
    <w:rsid w:val="00854B04"/>
    <w:rsid w:val="0085524C"/>
    <w:rsid w:val="008553F5"/>
    <w:rsid w:val="0085577D"/>
    <w:rsid w:val="00855CB3"/>
    <w:rsid w:val="0085635B"/>
    <w:rsid w:val="00857319"/>
    <w:rsid w:val="0085733A"/>
    <w:rsid w:val="008605D5"/>
    <w:rsid w:val="00860AD2"/>
    <w:rsid w:val="00860CAD"/>
    <w:rsid w:val="00861337"/>
    <w:rsid w:val="00861359"/>
    <w:rsid w:val="0086181D"/>
    <w:rsid w:val="00861EB8"/>
    <w:rsid w:val="008624B7"/>
    <w:rsid w:val="00862689"/>
    <w:rsid w:val="00862E17"/>
    <w:rsid w:val="0086352D"/>
    <w:rsid w:val="008636A9"/>
    <w:rsid w:val="00863EAA"/>
    <w:rsid w:val="0086483B"/>
    <w:rsid w:val="0086540A"/>
    <w:rsid w:val="00865971"/>
    <w:rsid w:val="00865AD1"/>
    <w:rsid w:val="0086625D"/>
    <w:rsid w:val="00866894"/>
    <w:rsid w:val="00867216"/>
    <w:rsid w:val="00867748"/>
    <w:rsid w:val="00870D85"/>
    <w:rsid w:val="00870DE7"/>
    <w:rsid w:val="00871024"/>
    <w:rsid w:val="00871042"/>
    <w:rsid w:val="008710D1"/>
    <w:rsid w:val="008715FB"/>
    <w:rsid w:val="0087163E"/>
    <w:rsid w:val="008718FE"/>
    <w:rsid w:val="00871C3A"/>
    <w:rsid w:val="00871C5F"/>
    <w:rsid w:val="00872351"/>
    <w:rsid w:val="00873F61"/>
    <w:rsid w:val="00874A38"/>
    <w:rsid w:val="00874B54"/>
    <w:rsid w:val="008752B6"/>
    <w:rsid w:val="008758D2"/>
    <w:rsid w:val="008758E8"/>
    <w:rsid w:val="00876265"/>
    <w:rsid w:val="0087732F"/>
    <w:rsid w:val="00877EDA"/>
    <w:rsid w:val="00881C12"/>
    <w:rsid w:val="00882DE2"/>
    <w:rsid w:val="00883356"/>
    <w:rsid w:val="0088347A"/>
    <w:rsid w:val="00883842"/>
    <w:rsid w:val="00883CF7"/>
    <w:rsid w:val="00884F37"/>
    <w:rsid w:val="00884FA9"/>
    <w:rsid w:val="00885115"/>
    <w:rsid w:val="00885825"/>
    <w:rsid w:val="00885B9C"/>
    <w:rsid w:val="00885FD0"/>
    <w:rsid w:val="008865C2"/>
    <w:rsid w:val="0089003B"/>
    <w:rsid w:val="008900B0"/>
    <w:rsid w:val="0089126C"/>
    <w:rsid w:val="00891EE6"/>
    <w:rsid w:val="008926B6"/>
    <w:rsid w:val="00892829"/>
    <w:rsid w:val="00892AEE"/>
    <w:rsid w:val="00892C91"/>
    <w:rsid w:val="00892EC4"/>
    <w:rsid w:val="008932F6"/>
    <w:rsid w:val="0089354D"/>
    <w:rsid w:val="008938F6"/>
    <w:rsid w:val="00893E98"/>
    <w:rsid w:val="00894664"/>
    <w:rsid w:val="00894AA8"/>
    <w:rsid w:val="00894E91"/>
    <w:rsid w:val="00895856"/>
    <w:rsid w:val="00895ADE"/>
    <w:rsid w:val="00895B17"/>
    <w:rsid w:val="00896C64"/>
    <w:rsid w:val="00896C86"/>
    <w:rsid w:val="008973FB"/>
    <w:rsid w:val="008977C7"/>
    <w:rsid w:val="008A0984"/>
    <w:rsid w:val="008A0FDF"/>
    <w:rsid w:val="008A1329"/>
    <w:rsid w:val="008A1609"/>
    <w:rsid w:val="008A188C"/>
    <w:rsid w:val="008A18F4"/>
    <w:rsid w:val="008A1B8E"/>
    <w:rsid w:val="008A1D9C"/>
    <w:rsid w:val="008A25C8"/>
    <w:rsid w:val="008A2F2A"/>
    <w:rsid w:val="008A35C3"/>
    <w:rsid w:val="008A370F"/>
    <w:rsid w:val="008A5258"/>
    <w:rsid w:val="008A52C6"/>
    <w:rsid w:val="008A5458"/>
    <w:rsid w:val="008A5965"/>
    <w:rsid w:val="008A5B99"/>
    <w:rsid w:val="008A6105"/>
    <w:rsid w:val="008A6AFF"/>
    <w:rsid w:val="008A705D"/>
    <w:rsid w:val="008B08B2"/>
    <w:rsid w:val="008B1BC6"/>
    <w:rsid w:val="008B1C8D"/>
    <w:rsid w:val="008B1F01"/>
    <w:rsid w:val="008B2C52"/>
    <w:rsid w:val="008B30BA"/>
    <w:rsid w:val="008B369A"/>
    <w:rsid w:val="008B3978"/>
    <w:rsid w:val="008B3B39"/>
    <w:rsid w:val="008B3DB2"/>
    <w:rsid w:val="008B41BF"/>
    <w:rsid w:val="008B4E06"/>
    <w:rsid w:val="008B5D9C"/>
    <w:rsid w:val="008B6A9E"/>
    <w:rsid w:val="008B7579"/>
    <w:rsid w:val="008B7EB7"/>
    <w:rsid w:val="008C03BA"/>
    <w:rsid w:val="008C1A40"/>
    <w:rsid w:val="008C1CCC"/>
    <w:rsid w:val="008C1DC8"/>
    <w:rsid w:val="008C2AAF"/>
    <w:rsid w:val="008C2F91"/>
    <w:rsid w:val="008C3B1E"/>
    <w:rsid w:val="008C446C"/>
    <w:rsid w:val="008C56A5"/>
    <w:rsid w:val="008C61DD"/>
    <w:rsid w:val="008C65AA"/>
    <w:rsid w:val="008C6E11"/>
    <w:rsid w:val="008C7DD5"/>
    <w:rsid w:val="008D0207"/>
    <w:rsid w:val="008D11AB"/>
    <w:rsid w:val="008D21C7"/>
    <w:rsid w:val="008D2363"/>
    <w:rsid w:val="008D3174"/>
    <w:rsid w:val="008D3354"/>
    <w:rsid w:val="008D38C7"/>
    <w:rsid w:val="008D50A2"/>
    <w:rsid w:val="008D510C"/>
    <w:rsid w:val="008D58F0"/>
    <w:rsid w:val="008D649C"/>
    <w:rsid w:val="008D65E5"/>
    <w:rsid w:val="008D6778"/>
    <w:rsid w:val="008D721F"/>
    <w:rsid w:val="008D7938"/>
    <w:rsid w:val="008E0138"/>
    <w:rsid w:val="008E0168"/>
    <w:rsid w:val="008E047E"/>
    <w:rsid w:val="008E0713"/>
    <w:rsid w:val="008E1281"/>
    <w:rsid w:val="008E1438"/>
    <w:rsid w:val="008E14CD"/>
    <w:rsid w:val="008E1A82"/>
    <w:rsid w:val="008E27DF"/>
    <w:rsid w:val="008E2A93"/>
    <w:rsid w:val="008E2EB8"/>
    <w:rsid w:val="008E2FCE"/>
    <w:rsid w:val="008E3762"/>
    <w:rsid w:val="008E3853"/>
    <w:rsid w:val="008E39F9"/>
    <w:rsid w:val="008E3C81"/>
    <w:rsid w:val="008E424B"/>
    <w:rsid w:val="008E487B"/>
    <w:rsid w:val="008E49EC"/>
    <w:rsid w:val="008E4F71"/>
    <w:rsid w:val="008E4FB4"/>
    <w:rsid w:val="008E5CD0"/>
    <w:rsid w:val="008E640F"/>
    <w:rsid w:val="008E647A"/>
    <w:rsid w:val="008E6E99"/>
    <w:rsid w:val="008E738C"/>
    <w:rsid w:val="008E7504"/>
    <w:rsid w:val="008E7E5B"/>
    <w:rsid w:val="008F18CE"/>
    <w:rsid w:val="008F1BF3"/>
    <w:rsid w:val="008F1D23"/>
    <w:rsid w:val="008F1D69"/>
    <w:rsid w:val="008F27A2"/>
    <w:rsid w:val="008F27EB"/>
    <w:rsid w:val="008F2ABE"/>
    <w:rsid w:val="008F2B27"/>
    <w:rsid w:val="008F2C56"/>
    <w:rsid w:val="008F2F93"/>
    <w:rsid w:val="008F3DB0"/>
    <w:rsid w:val="008F408B"/>
    <w:rsid w:val="008F483F"/>
    <w:rsid w:val="008F4FAC"/>
    <w:rsid w:val="008F50EB"/>
    <w:rsid w:val="008F5743"/>
    <w:rsid w:val="008F57E6"/>
    <w:rsid w:val="008F60A1"/>
    <w:rsid w:val="008F61F3"/>
    <w:rsid w:val="008F6284"/>
    <w:rsid w:val="008F7266"/>
    <w:rsid w:val="008F7A96"/>
    <w:rsid w:val="008F7FF7"/>
    <w:rsid w:val="009002B7"/>
    <w:rsid w:val="0090087F"/>
    <w:rsid w:val="00900B48"/>
    <w:rsid w:val="00901528"/>
    <w:rsid w:val="00901A78"/>
    <w:rsid w:val="00901B17"/>
    <w:rsid w:val="0090271F"/>
    <w:rsid w:val="00902769"/>
    <w:rsid w:val="00903507"/>
    <w:rsid w:val="00903CE5"/>
    <w:rsid w:val="00903D97"/>
    <w:rsid w:val="009044A9"/>
    <w:rsid w:val="00904BFC"/>
    <w:rsid w:val="00904E2F"/>
    <w:rsid w:val="00905061"/>
    <w:rsid w:val="009050EA"/>
    <w:rsid w:val="009054C0"/>
    <w:rsid w:val="009061BD"/>
    <w:rsid w:val="009062F8"/>
    <w:rsid w:val="00906649"/>
    <w:rsid w:val="009068E4"/>
    <w:rsid w:val="00906E22"/>
    <w:rsid w:val="00907EE5"/>
    <w:rsid w:val="009101F7"/>
    <w:rsid w:val="0091083D"/>
    <w:rsid w:val="00910F2D"/>
    <w:rsid w:val="00911C88"/>
    <w:rsid w:val="00912632"/>
    <w:rsid w:val="009131FD"/>
    <w:rsid w:val="00913793"/>
    <w:rsid w:val="00913BE8"/>
    <w:rsid w:val="00913E22"/>
    <w:rsid w:val="00914181"/>
    <w:rsid w:val="0091452D"/>
    <w:rsid w:val="0091487B"/>
    <w:rsid w:val="00915960"/>
    <w:rsid w:val="00915B51"/>
    <w:rsid w:val="00915CDA"/>
    <w:rsid w:val="009165DA"/>
    <w:rsid w:val="00916A91"/>
    <w:rsid w:val="00916D8E"/>
    <w:rsid w:val="00917A4A"/>
    <w:rsid w:val="0092018D"/>
    <w:rsid w:val="0092037E"/>
    <w:rsid w:val="00921001"/>
    <w:rsid w:val="0092174B"/>
    <w:rsid w:val="00921968"/>
    <w:rsid w:val="00921C53"/>
    <w:rsid w:val="00921E36"/>
    <w:rsid w:val="00921EFB"/>
    <w:rsid w:val="00922284"/>
    <w:rsid w:val="009227B3"/>
    <w:rsid w:val="00922E20"/>
    <w:rsid w:val="009232C0"/>
    <w:rsid w:val="009237EA"/>
    <w:rsid w:val="00923D08"/>
    <w:rsid w:val="00923E03"/>
    <w:rsid w:val="00924945"/>
    <w:rsid w:val="00924960"/>
    <w:rsid w:val="009249A7"/>
    <w:rsid w:val="009254B1"/>
    <w:rsid w:val="00925F6F"/>
    <w:rsid w:val="00926314"/>
    <w:rsid w:val="00927E9C"/>
    <w:rsid w:val="009306D4"/>
    <w:rsid w:val="00930B21"/>
    <w:rsid w:val="0093185A"/>
    <w:rsid w:val="0093198C"/>
    <w:rsid w:val="00932249"/>
    <w:rsid w:val="0093281C"/>
    <w:rsid w:val="0093283B"/>
    <w:rsid w:val="0093301E"/>
    <w:rsid w:val="0093351D"/>
    <w:rsid w:val="009345DF"/>
    <w:rsid w:val="00934BCB"/>
    <w:rsid w:val="00935AE1"/>
    <w:rsid w:val="009365EB"/>
    <w:rsid w:val="00936FB7"/>
    <w:rsid w:val="00937937"/>
    <w:rsid w:val="00937DE4"/>
    <w:rsid w:val="00940039"/>
    <w:rsid w:val="0094003C"/>
    <w:rsid w:val="00940A49"/>
    <w:rsid w:val="00940D5F"/>
    <w:rsid w:val="00940E46"/>
    <w:rsid w:val="00941A88"/>
    <w:rsid w:val="00942076"/>
    <w:rsid w:val="0094249F"/>
    <w:rsid w:val="009424A2"/>
    <w:rsid w:val="00942515"/>
    <w:rsid w:val="00942D5A"/>
    <w:rsid w:val="00943582"/>
    <w:rsid w:val="009441DD"/>
    <w:rsid w:val="009442DC"/>
    <w:rsid w:val="00944A97"/>
    <w:rsid w:val="00944E30"/>
    <w:rsid w:val="00945520"/>
    <w:rsid w:val="0094559D"/>
    <w:rsid w:val="00945E1F"/>
    <w:rsid w:val="00946695"/>
    <w:rsid w:val="0094690F"/>
    <w:rsid w:val="009469CE"/>
    <w:rsid w:val="00946E81"/>
    <w:rsid w:val="00946ECC"/>
    <w:rsid w:val="009473F9"/>
    <w:rsid w:val="0094757B"/>
    <w:rsid w:val="00947F2C"/>
    <w:rsid w:val="00950AB3"/>
    <w:rsid w:val="00950F5A"/>
    <w:rsid w:val="009518BD"/>
    <w:rsid w:val="00951FA8"/>
    <w:rsid w:val="0095242B"/>
    <w:rsid w:val="009525FF"/>
    <w:rsid w:val="00952A99"/>
    <w:rsid w:val="00952BD5"/>
    <w:rsid w:val="00952EA2"/>
    <w:rsid w:val="00953816"/>
    <w:rsid w:val="00953819"/>
    <w:rsid w:val="009542CD"/>
    <w:rsid w:val="00954594"/>
    <w:rsid w:val="00954C88"/>
    <w:rsid w:val="00955BFC"/>
    <w:rsid w:val="0095638C"/>
    <w:rsid w:val="009565BC"/>
    <w:rsid w:val="0095715B"/>
    <w:rsid w:val="00957411"/>
    <w:rsid w:val="00957B06"/>
    <w:rsid w:val="009602E1"/>
    <w:rsid w:val="00960E0D"/>
    <w:rsid w:val="00961303"/>
    <w:rsid w:val="00961459"/>
    <w:rsid w:val="00961ACA"/>
    <w:rsid w:val="00963084"/>
    <w:rsid w:val="00963240"/>
    <w:rsid w:val="0096381D"/>
    <w:rsid w:val="00963A6B"/>
    <w:rsid w:val="0096406F"/>
    <w:rsid w:val="009642CE"/>
    <w:rsid w:val="00964836"/>
    <w:rsid w:val="00964ED2"/>
    <w:rsid w:val="0096514F"/>
    <w:rsid w:val="0096580F"/>
    <w:rsid w:val="00965AF4"/>
    <w:rsid w:val="00966947"/>
    <w:rsid w:val="009677A8"/>
    <w:rsid w:val="00967CDA"/>
    <w:rsid w:val="0097001A"/>
    <w:rsid w:val="0097042D"/>
    <w:rsid w:val="00970D6F"/>
    <w:rsid w:val="00971272"/>
    <w:rsid w:val="00971451"/>
    <w:rsid w:val="009715B4"/>
    <w:rsid w:val="0097169F"/>
    <w:rsid w:val="00971B8E"/>
    <w:rsid w:val="0097278C"/>
    <w:rsid w:val="00972A8A"/>
    <w:rsid w:val="00973067"/>
    <w:rsid w:val="00973248"/>
    <w:rsid w:val="0097325C"/>
    <w:rsid w:val="00973289"/>
    <w:rsid w:val="00974019"/>
    <w:rsid w:val="009743CB"/>
    <w:rsid w:val="00974FC9"/>
    <w:rsid w:val="00975644"/>
    <w:rsid w:val="0097598E"/>
    <w:rsid w:val="009766C4"/>
    <w:rsid w:val="00980735"/>
    <w:rsid w:val="00981374"/>
    <w:rsid w:val="00982707"/>
    <w:rsid w:val="009827F0"/>
    <w:rsid w:val="00983150"/>
    <w:rsid w:val="0098368A"/>
    <w:rsid w:val="00983710"/>
    <w:rsid w:val="00983D93"/>
    <w:rsid w:val="00984921"/>
    <w:rsid w:val="00984D78"/>
    <w:rsid w:val="0098595D"/>
    <w:rsid w:val="0098679E"/>
    <w:rsid w:val="00986A65"/>
    <w:rsid w:val="00986C0C"/>
    <w:rsid w:val="00990084"/>
    <w:rsid w:val="00990754"/>
    <w:rsid w:val="00991297"/>
    <w:rsid w:val="009913BB"/>
    <w:rsid w:val="00991E71"/>
    <w:rsid w:val="00992294"/>
    <w:rsid w:val="009927C1"/>
    <w:rsid w:val="00992CA0"/>
    <w:rsid w:val="00992CF3"/>
    <w:rsid w:val="00993539"/>
    <w:rsid w:val="009936DF"/>
    <w:rsid w:val="009939C1"/>
    <w:rsid w:val="00993EC1"/>
    <w:rsid w:val="00994842"/>
    <w:rsid w:val="00994B4C"/>
    <w:rsid w:val="00994DA4"/>
    <w:rsid w:val="00994ED7"/>
    <w:rsid w:val="00994F4B"/>
    <w:rsid w:val="009950CA"/>
    <w:rsid w:val="009951D0"/>
    <w:rsid w:val="0099671D"/>
    <w:rsid w:val="009A093D"/>
    <w:rsid w:val="009A0BC8"/>
    <w:rsid w:val="009A1CA0"/>
    <w:rsid w:val="009A29E5"/>
    <w:rsid w:val="009A2A1D"/>
    <w:rsid w:val="009A2C0E"/>
    <w:rsid w:val="009A2FF7"/>
    <w:rsid w:val="009A3555"/>
    <w:rsid w:val="009A3B47"/>
    <w:rsid w:val="009A3B76"/>
    <w:rsid w:val="009A459B"/>
    <w:rsid w:val="009A45F6"/>
    <w:rsid w:val="009A46AE"/>
    <w:rsid w:val="009A55B4"/>
    <w:rsid w:val="009A6C4C"/>
    <w:rsid w:val="009A6E05"/>
    <w:rsid w:val="009A6F40"/>
    <w:rsid w:val="009A78E2"/>
    <w:rsid w:val="009A7A8E"/>
    <w:rsid w:val="009B074D"/>
    <w:rsid w:val="009B17A7"/>
    <w:rsid w:val="009B1B4A"/>
    <w:rsid w:val="009B1FC0"/>
    <w:rsid w:val="009B2114"/>
    <w:rsid w:val="009B248E"/>
    <w:rsid w:val="009B3400"/>
    <w:rsid w:val="009B353E"/>
    <w:rsid w:val="009B35D0"/>
    <w:rsid w:val="009B39BB"/>
    <w:rsid w:val="009B3FB6"/>
    <w:rsid w:val="009B4396"/>
    <w:rsid w:val="009B46A8"/>
    <w:rsid w:val="009B5B13"/>
    <w:rsid w:val="009B66F3"/>
    <w:rsid w:val="009B671B"/>
    <w:rsid w:val="009B713C"/>
    <w:rsid w:val="009B7497"/>
    <w:rsid w:val="009C0362"/>
    <w:rsid w:val="009C1130"/>
    <w:rsid w:val="009C16EA"/>
    <w:rsid w:val="009C18AC"/>
    <w:rsid w:val="009C1D43"/>
    <w:rsid w:val="009C1DFF"/>
    <w:rsid w:val="009C2379"/>
    <w:rsid w:val="009C2408"/>
    <w:rsid w:val="009C2D0B"/>
    <w:rsid w:val="009C3419"/>
    <w:rsid w:val="009C4BB3"/>
    <w:rsid w:val="009C4D28"/>
    <w:rsid w:val="009C53B7"/>
    <w:rsid w:val="009C5DC4"/>
    <w:rsid w:val="009C6591"/>
    <w:rsid w:val="009C66EF"/>
    <w:rsid w:val="009C6CC3"/>
    <w:rsid w:val="009C715A"/>
    <w:rsid w:val="009C7249"/>
    <w:rsid w:val="009C7404"/>
    <w:rsid w:val="009C7477"/>
    <w:rsid w:val="009C7CF5"/>
    <w:rsid w:val="009C7DCE"/>
    <w:rsid w:val="009D031B"/>
    <w:rsid w:val="009D0359"/>
    <w:rsid w:val="009D0511"/>
    <w:rsid w:val="009D0F5B"/>
    <w:rsid w:val="009D0F6E"/>
    <w:rsid w:val="009D1125"/>
    <w:rsid w:val="009D16B7"/>
    <w:rsid w:val="009D1C12"/>
    <w:rsid w:val="009D2762"/>
    <w:rsid w:val="009D2D64"/>
    <w:rsid w:val="009D3C2B"/>
    <w:rsid w:val="009D4127"/>
    <w:rsid w:val="009D431E"/>
    <w:rsid w:val="009D4F62"/>
    <w:rsid w:val="009D535B"/>
    <w:rsid w:val="009D54AC"/>
    <w:rsid w:val="009D5619"/>
    <w:rsid w:val="009D57CD"/>
    <w:rsid w:val="009D6447"/>
    <w:rsid w:val="009D6515"/>
    <w:rsid w:val="009D6D2B"/>
    <w:rsid w:val="009D7698"/>
    <w:rsid w:val="009D7F04"/>
    <w:rsid w:val="009E0425"/>
    <w:rsid w:val="009E0CDD"/>
    <w:rsid w:val="009E13D5"/>
    <w:rsid w:val="009E1521"/>
    <w:rsid w:val="009E18D8"/>
    <w:rsid w:val="009E2287"/>
    <w:rsid w:val="009E262C"/>
    <w:rsid w:val="009E263F"/>
    <w:rsid w:val="009E2C67"/>
    <w:rsid w:val="009E4DA9"/>
    <w:rsid w:val="009E5D3C"/>
    <w:rsid w:val="009E63F8"/>
    <w:rsid w:val="009E6A41"/>
    <w:rsid w:val="009E6BD9"/>
    <w:rsid w:val="009E71F3"/>
    <w:rsid w:val="009E7699"/>
    <w:rsid w:val="009E7C7D"/>
    <w:rsid w:val="009F0707"/>
    <w:rsid w:val="009F1518"/>
    <w:rsid w:val="009F1782"/>
    <w:rsid w:val="009F1BA5"/>
    <w:rsid w:val="009F2405"/>
    <w:rsid w:val="009F24FA"/>
    <w:rsid w:val="009F2DDE"/>
    <w:rsid w:val="009F3282"/>
    <w:rsid w:val="009F3310"/>
    <w:rsid w:val="009F34D3"/>
    <w:rsid w:val="009F474C"/>
    <w:rsid w:val="009F544C"/>
    <w:rsid w:val="009F5618"/>
    <w:rsid w:val="009F563B"/>
    <w:rsid w:val="009F56CE"/>
    <w:rsid w:val="009F56FC"/>
    <w:rsid w:val="009F5ED5"/>
    <w:rsid w:val="009F6A7E"/>
    <w:rsid w:val="009F7821"/>
    <w:rsid w:val="009F7D73"/>
    <w:rsid w:val="00A004C6"/>
    <w:rsid w:val="00A009F5"/>
    <w:rsid w:val="00A00EA1"/>
    <w:rsid w:val="00A01067"/>
    <w:rsid w:val="00A0133C"/>
    <w:rsid w:val="00A01E64"/>
    <w:rsid w:val="00A01FC9"/>
    <w:rsid w:val="00A025B3"/>
    <w:rsid w:val="00A026C1"/>
    <w:rsid w:val="00A02902"/>
    <w:rsid w:val="00A034E5"/>
    <w:rsid w:val="00A03722"/>
    <w:rsid w:val="00A03C07"/>
    <w:rsid w:val="00A042D3"/>
    <w:rsid w:val="00A047C6"/>
    <w:rsid w:val="00A0659C"/>
    <w:rsid w:val="00A0674C"/>
    <w:rsid w:val="00A07B97"/>
    <w:rsid w:val="00A10517"/>
    <w:rsid w:val="00A10A10"/>
    <w:rsid w:val="00A112D5"/>
    <w:rsid w:val="00A113EC"/>
    <w:rsid w:val="00A12156"/>
    <w:rsid w:val="00A12250"/>
    <w:rsid w:val="00A1254C"/>
    <w:rsid w:val="00A12E7C"/>
    <w:rsid w:val="00A13528"/>
    <w:rsid w:val="00A139CC"/>
    <w:rsid w:val="00A13B42"/>
    <w:rsid w:val="00A13DDB"/>
    <w:rsid w:val="00A157B5"/>
    <w:rsid w:val="00A1606B"/>
    <w:rsid w:val="00A161E7"/>
    <w:rsid w:val="00A168BC"/>
    <w:rsid w:val="00A16B2B"/>
    <w:rsid w:val="00A16D6B"/>
    <w:rsid w:val="00A17498"/>
    <w:rsid w:val="00A200F7"/>
    <w:rsid w:val="00A2049E"/>
    <w:rsid w:val="00A213A2"/>
    <w:rsid w:val="00A217B1"/>
    <w:rsid w:val="00A22B77"/>
    <w:rsid w:val="00A22E8A"/>
    <w:rsid w:val="00A22E9B"/>
    <w:rsid w:val="00A23758"/>
    <w:rsid w:val="00A24AF9"/>
    <w:rsid w:val="00A2541B"/>
    <w:rsid w:val="00A25DEB"/>
    <w:rsid w:val="00A26157"/>
    <w:rsid w:val="00A26F22"/>
    <w:rsid w:val="00A26FDD"/>
    <w:rsid w:val="00A30612"/>
    <w:rsid w:val="00A30DDD"/>
    <w:rsid w:val="00A322E6"/>
    <w:rsid w:val="00A3262E"/>
    <w:rsid w:val="00A32A69"/>
    <w:rsid w:val="00A32EDF"/>
    <w:rsid w:val="00A334C4"/>
    <w:rsid w:val="00A33AFC"/>
    <w:rsid w:val="00A33F62"/>
    <w:rsid w:val="00A343DE"/>
    <w:rsid w:val="00A3462C"/>
    <w:rsid w:val="00A351AB"/>
    <w:rsid w:val="00A35280"/>
    <w:rsid w:val="00A35C34"/>
    <w:rsid w:val="00A35D94"/>
    <w:rsid w:val="00A3649F"/>
    <w:rsid w:val="00A3672C"/>
    <w:rsid w:val="00A36C73"/>
    <w:rsid w:val="00A36F44"/>
    <w:rsid w:val="00A373A9"/>
    <w:rsid w:val="00A37C2D"/>
    <w:rsid w:val="00A37C39"/>
    <w:rsid w:val="00A37FBF"/>
    <w:rsid w:val="00A40AB8"/>
    <w:rsid w:val="00A40E6C"/>
    <w:rsid w:val="00A41183"/>
    <w:rsid w:val="00A41229"/>
    <w:rsid w:val="00A41B56"/>
    <w:rsid w:val="00A426DC"/>
    <w:rsid w:val="00A42945"/>
    <w:rsid w:val="00A42992"/>
    <w:rsid w:val="00A42CAB"/>
    <w:rsid w:val="00A42EFC"/>
    <w:rsid w:val="00A43116"/>
    <w:rsid w:val="00A432F0"/>
    <w:rsid w:val="00A438E7"/>
    <w:rsid w:val="00A43951"/>
    <w:rsid w:val="00A439D1"/>
    <w:rsid w:val="00A43D80"/>
    <w:rsid w:val="00A43E27"/>
    <w:rsid w:val="00A4411A"/>
    <w:rsid w:val="00A44C8E"/>
    <w:rsid w:val="00A44D67"/>
    <w:rsid w:val="00A452FF"/>
    <w:rsid w:val="00A45864"/>
    <w:rsid w:val="00A45C49"/>
    <w:rsid w:val="00A46815"/>
    <w:rsid w:val="00A472FA"/>
    <w:rsid w:val="00A47D0F"/>
    <w:rsid w:val="00A47F2A"/>
    <w:rsid w:val="00A50084"/>
    <w:rsid w:val="00A5012C"/>
    <w:rsid w:val="00A50267"/>
    <w:rsid w:val="00A504CC"/>
    <w:rsid w:val="00A50990"/>
    <w:rsid w:val="00A53224"/>
    <w:rsid w:val="00A5340A"/>
    <w:rsid w:val="00A53DE5"/>
    <w:rsid w:val="00A53E57"/>
    <w:rsid w:val="00A5476E"/>
    <w:rsid w:val="00A548D1"/>
    <w:rsid w:val="00A55032"/>
    <w:rsid w:val="00A5574F"/>
    <w:rsid w:val="00A559C3"/>
    <w:rsid w:val="00A5644D"/>
    <w:rsid w:val="00A56996"/>
    <w:rsid w:val="00A56FDF"/>
    <w:rsid w:val="00A570F3"/>
    <w:rsid w:val="00A57651"/>
    <w:rsid w:val="00A6023C"/>
    <w:rsid w:val="00A608C5"/>
    <w:rsid w:val="00A61619"/>
    <w:rsid w:val="00A62B4D"/>
    <w:rsid w:val="00A62CFC"/>
    <w:rsid w:val="00A62DFC"/>
    <w:rsid w:val="00A63038"/>
    <w:rsid w:val="00A6376A"/>
    <w:rsid w:val="00A6397C"/>
    <w:rsid w:val="00A63ACB"/>
    <w:rsid w:val="00A63D1F"/>
    <w:rsid w:val="00A642AB"/>
    <w:rsid w:val="00A6556B"/>
    <w:rsid w:val="00A661D2"/>
    <w:rsid w:val="00A664C3"/>
    <w:rsid w:val="00A6777A"/>
    <w:rsid w:val="00A678D8"/>
    <w:rsid w:val="00A70C84"/>
    <w:rsid w:val="00A70DC4"/>
    <w:rsid w:val="00A7225F"/>
    <w:rsid w:val="00A7267E"/>
    <w:rsid w:val="00A747F0"/>
    <w:rsid w:val="00A748F4"/>
    <w:rsid w:val="00A7490B"/>
    <w:rsid w:val="00A74A9B"/>
    <w:rsid w:val="00A74DAC"/>
    <w:rsid w:val="00A7587F"/>
    <w:rsid w:val="00A7653D"/>
    <w:rsid w:val="00A76DFB"/>
    <w:rsid w:val="00A76F2E"/>
    <w:rsid w:val="00A775C0"/>
    <w:rsid w:val="00A77824"/>
    <w:rsid w:val="00A8074D"/>
    <w:rsid w:val="00A80847"/>
    <w:rsid w:val="00A809D9"/>
    <w:rsid w:val="00A821E4"/>
    <w:rsid w:val="00A82717"/>
    <w:rsid w:val="00A83631"/>
    <w:rsid w:val="00A840F9"/>
    <w:rsid w:val="00A841C4"/>
    <w:rsid w:val="00A84AAD"/>
    <w:rsid w:val="00A852EE"/>
    <w:rsid w:val="00A855CE"/>
    <w:rsid w:val="00A86BD1"/>
    <w:rsid w:val="00A870B0"/>
    <w:rsid w:val="00A8765C"/>
    <w:rsid w:val="00A87748"/>
    <w:rsid w:val="00A87D80"/>
    <w:rsid w:val="00A87FF6"/>
    <w:rsid w:val="00A90653"/>
    <w:rsid w:val="00A91695"/>
    <w:rsid w:val="00A917AD"/>
    <w:rsid w:val="00A91C26"/>
    <w:rsid w:val="00A91F67"/>
    <w:rsid w:val="00A92490"/>
    <w:rsid w:val="00A9250E"/>
    <w:rsid w:val="00A92FE2"/>
    <w:rsid w:val="00A9362D"/>
    <w:rsid w:val="00A937DD"/>
    <w:rsid w:val="00A93B9A"/>
    <w:rsid w:val="00A94111"/>
    <w:rsid w:val="00A9482F"/>
    <w:rsid w:val="00A948EE"/>
    <w:rsid w:val="00A949B6"/>
    <w:rsid w:val="00A94C01"/>
    <w:rsid w:val="00A94EE4"/>
    <w:rsid w:val="00A959BD"/>
    <w:rsid w:val="00A959D3"/>
    <w:rsid w:val="00A95A16"/>
    <w:rsid w:val="00A9653C"/>
    <w:rsid w:val="00A9708D"/>
    <w:rsid w:val="00A97323"/>
    <w:rsid w:val="00AA0D83"/>
    <w:rsid w:val="00AA0F0C"/>
    <w:rsid w:val="00AA13C5"/>
    <w:rsid w:val="00AA222B"/>
    <w:rsid w:val="00AA3162"/>
    <w:rsid w:val="00AA32E0"/>
    <w:rsid w:val="00AA3F42"/>
    <w:rsid w:val="00AA4090"/>
    <w:rsid w:val="00AA436B"/>
    <w:rsid w:val="00AA4D68"/>
    <w:rsid w:val="00AA52D2"/>
    <w:rsid w:val="00AA5A50"/>
    <w:rsid w:val="00AA719D"/>
    <w:rsid w:val="00AA71BF"/>
    <w:rsid w:val="00AA79C3"/>
    <w:rsid w:val="00AA7FF0"/>
    <w:rsid w:val="00AB0126"/>
    <w:rsid w:val="00AB02E4"/>
    <w:rsid w:val="00AB02E7"/>
    <w:rsid w:val="00AB056A"/>
    <w:rsid w:val="00AB08EF"/>
    <w:rsid w:val="00AB0BA3"/>
    <w:rsid w:val="00AB0D0A"/>
    <w:rsid w:val="00AB0FC7"/>
    <w:rsid w:val="00AB115F"/>
    <w:rsid w:val="00AB1163"/>
    <w:rsid w:val="00AB25F2"/>
    <w:rsid w:val="00AB3051"/>
    <w:rsid w:val="00AB3695"/>
    <w:rsid w:val="00AB41C1"/>
    <w:rsid w:val="00AB5A27"/>
    <w:rsid w:val="00AB5CB5"/>
    <w:rsid w:val="00AB5CDE"/>
    <w:rsid w:val="00AB6D2D"/>
    <w:rsid w:val="00AB7D8A"/>
    <w:rsid w:val="00AC0221"/>
    <w:rsid w:val="00AC21EB"/>
    <w:rsid w:val="00AC2640"/>
    <w:rsid w:val="00AC2753"/>
    <w:rsid w:val="00AC2B2C"/>
    <w:rsid w:val="00AC338D"/>
    <w:rsid w:val="00AC33C4"/>
    <w:rsid w:val="00AC3650"/>
    <w:rsid w:val="00AC36F6"/>
    <w:rsid w:val="00AC378E"/>
    <w:rsid w:val="00AC4661"/>
    <w:rsid w:val="00AC4F38"/>
    <w:rsid w:val="00AC4F84"/>
    <w:rsid w:val="00AC5642"/>
    <w:rsid w:val="00AC5A11"/>
    <w:rsid w:val="00AC5A92"/>
    <w:rsid w:val="00AC5E86"/>
    <w:rsid w:val="00AC5E9E"/>
    <w:rsid w:val="00AC61E7"/>
    <w:rsid w:val="00AC64AD"/>
    <w:rsid w:val="00AC6523"/>
    <w:rsid w:val="00AC696D"/>
    <w:rsid w:val="00AC757F"/>
    <w:rsid w:val="00AC7A5D"/>
    <w:rsid w:val="00AD03A3"/>
    <w:rsid w:val="00AD1726"/>
    <w:rsid w:val="00AD2540"/>
    <w:rsid w:val="00AD2E6B"/>
    <w:rsid w:val="00AD3B70"/>
    <w:rsid w:val="00AD3F35"/>
    <w:rsid w:val="00AD4F39"/>
    <w:rsid w:val="00AD5411"/>
    <w:rsid w:val="00AD5465"/>
    <w:rsid w:val="00AD729F"/>
    <w:rsid w:val="00AD7783"/>
    <w:rsid w:val="00AE02AF"/>
    <w:rsid w:val="00AE0BEA"/>
    <w:rsid w:val="00AE1575"/>
    <w:rsid w:val="00AE1C3F"/>
    <w:rsid w:val="00AE31F6"/>
    <w:rsid w:val="00AE32E9"/>
    <w:rsid w:val="00AE330B"/>
    <w:rsid w:val="00AE392B"/>
    <w:rsid w:val="00AE3CE7"/>
    <w:rsid w:val="00AE4CEF"/>
    <w:rsid w:val="00AE5AC6"/>
    <w:rsid w:val="00AE6839"/>
    <w:rsid w:val="00AE688F"/>
    <w:rsid w:val="00AE6EA9"/>
    <w:rsid w:val="00AE7579"/>
    <w:rsid w:val="00AE757D"/>
    <w:rsid w:val="00AE76E0"/>
    <w:rsid w:val="00AE7EE6"/>
    <w:rsid w:val="00AE7FB4"/>
    <w:rsid w:val="00AF0AF0"/>
    <w:rsid w:val="00AF0D33"/>
    <w:rsid w:val="00AF0D59"/>
    <w:rsid w:val="00AF1843"/>
    <w:rsid w:val="00AF2E46"/>
    <w:rsid w:val="00AF3350"/>
    <w:rsid w:val="00AF33DD"/>
    <w:rsid w:val="00AF52E6"/>
    <w:rsid w:val="00AF5E2E"/>
    <w:rsid w:val="00AF62A2"/>
    <w:rsid w:val="00AF6626"/>
    <w:rsid w:val="00AF6DB0"/>
    <w:rsid w:val="00AF6F8D"/>
    <w:rsid w:val="00AF773B"/>
    <w:rsid w:val="00AF79AA"/>
    <w:rsid w:val="00B000CB"/>
    <w:rsid w:val="00B00490"/>
    <w:rsid w:val="00B006AB"/>
    <w:rsid w:val="00B00C1D"/>
    <w:rsid w:val="00B01403"/>
    <w:rsid w:val="00B021AA"/>
    <w:rsid w:val="00B02491"/>
    <w:rsid w:val="00B024E0"/>
    <w:rsid w:val="00B02B44"/>
    <w:rsid w:val="00B0329E"/>
    <w:rsid w:val="00B03D6F"/>
    <w:rsid w:val="00B03FA4"/>
    <w:rsid w:val="00B04928"/>
    <w:rsid w:val="00B04C7B"/>
    <w:rsid w:val="00B06081"/>
    <w:rsid w:val="00B0742D"/>
    <w:rsid w:val="00B0771E"/>
    <w:rsid w:val="00B07EEF"/>
    <w:rsid w:val="00B10459"/>
    <w:rsid w:val="00B10828"/>
    <w:rsid w:val="00B1115E"/>
    <w:rsid w:val="00B11327"/>
    <w:rsid w:val="00B1271F"/>
    <w:rsid w:val="00B12880"/>
    <w:rsid w:val="00B12D76"/>
    <w:rsid w:val="00B13145"/>
    <w:rsid w:val="00B134B3"/>
    <w:rsid w:val="00B13AAA"/>
    <w:rsid w:val="00B13BAB"/>
    <w:rsid w:val="00B13D15"/>
    <w:rsid w:val="00B14183"/>
    <w:rsid w:val="00B15579"/>
    <w:rsid w:val="00B1560F"/>
    <w:rsid w:val="00B15D46"/>
    <w:rsid w:val="00B161FA"/>
    <w:rsid w:val="00B1630D"/>
    <w:rsid w:val="00B16C42"/>
    <w:rsid w:val="00B17275"/>
    <w:rsid w:val="00B17582"/>
    <w:rsid w:val="00B17643"/>
    <w:rsid w:val="00B17986"/>
    <w:rsid w:val="00B17C01"/>
    <w:rsid w:val="00B208BD"/>
    <w:rsid w:val="00B20C46"/>
    <w:rsid w:val="00B221A3"/>
    <w:rsid w:val="00B22271"/>
    <w:rsid w:val="00B227A4"/>
    <w:rsid w:val="00B22994"/>
    <w:rsid w:val="00B24117"/>
    <w:rsid w:val="00B24208"/>
    <w:rsid w:val="00B24459"/>
    <w:rsid w:val="00B2468E"/>
    <w:rsid w:val="00B2529F"/>
    <w:rsid w:val="00B261D2"/>
    <w:rsid w:val="00B27CB0"/>
    <w:rsid w:val="00B304AB"/>
    <w:rsid w:val="00B30A18"/>
    <w:rsid w:val="00B310B7"/>
    <w:rsid w:val="00B32C55"/>
    <w:rsid w:val="00B32CC7"/>
    <w:rsid w:val="00B32E0E"/>
    <w:rsid w:val="00B32EDF"/>
    <w:rsid w:val="00B330EB"/>
    <w:rsid w:val="00B33947"/>
    <w:rsid w:val="00B346DD"/>
    <w:rsid w:val="00B34E22"/>
    <w:rsid w:val="00B357EC"/>
    <w:rsid w:val="00B361EF"/>
    <w:rsid w:val="00B3654A"/>
    <w:rsid w:val="00B36590"/>
    <w:rsid w:val="00B3737A"/>
    <w:rsid w:val="00B37F88"/>
    <w:rsid w:val="00B37FCF"/>
    <w:rsid w:val="00B40167"/>
    <w:rsid w:val="00B4098B"/>
    <w:rsid w:val="00B4132F"/>
    <w:rsid w:val="00B420DB"/>
    <w:rsid w:val="00B42A47"/>
    <w:rsid w:val="00B44259"/>
    <w:rsid w:val="00B44488"/>
    <w:rsid w:val="00B44895"/>
    <w:rsid w:val="00B44A4F"/>
    <w:rsid w:val="00B44D30"/>
    <w:rsid w:val="00B4529F"/>
    <w:rsid w:val="00B45FA8"/>
    <w:rsid w:val="00B46147"/>
    <w:rsid w:val="00B465A9"/>
    <w:rsid w:val="00B472F8"/>
    <w:rsid w:val="00B4777B"/>
    <w:rsid w:val="00B50073"/>
    <w:rsid w:val="00B5077F"/>
    <w:rsid w:val="00B50D0E"/>
    <w:rsid w:val="00B50D7A"/>
    <w:rsid w:val="00B50EF7"/>
    <w:rsid w:val="00B5168E"/>
    <w:rsid w:val="00B51B06"/>
    <w:rsid w:val="00B51F1D"/>
    <w:rsid w:val="00B52507"/>
    <w:rsid w:val="00B5251E"/>
    <w:rsid w:val="00B527A3"/>
    <w:rsid w:val="00B52A44"/>
    <w:rsid w:val="00B5321E"/>
    <w:rsid w:val="00B538EC"/>
    <w:rsid w:val="00B53BCD"/>
    <w:rsid w:val="00B54725"/>
    <w:rsid w:val="00B54A71"/>
    <w:rsid w:val="00B54AF2"/>
    <w:rsid w:val="00B55182"/>
    <w:rsid w:val="00B552F9"/>
    <w:rsid w:val="00B562EE"/>
    <w:rsid w:val="00B56713"/>
    <w:rsid w:val="00B56743"/>
    <w:rsid w:val="00B57117"/>
    <w:rsid w:val="00B57AA7"/>
    <w:rsid w:val="00B57AC3"/>
    <w:rsid w:val="00B60E4F"/>
    <w:rsid w:val="00B60FE1"/>
    <w:rsid w:val="00B61897"/>
    <w:rsid w:val="00B61E68"/>
    <w:rsid w:val="00B6341E"/>
    <w:rsid w:val="00B636C1"/>
    <w:rsid w:val="00B63737"/>
    <w:rsid w:val="00B63BBC"/>
    <w:rsid w:val="00B64065"/>
    <w:rsid w:val="00B64EB9"/>
    <w:rsid w:val="00B65816"/>
    <w:rsid w:val="00B65CFB"/>
    <w:rsid w:val="00B66292"/>
    <w:rsid w:val="00B66364"/>
    <w:rsid w:val="00B6683B"/>
    <w:rsid w:val="00B669DA"/>
    <w:rsid w:val="00B66BE5"/>
    <w:rsid w:val="00B676CF"/>
    <w:rsid w:val="00B67E66"/>
    <w:rsid w:val="00B7012C"/>
    <w:rsid w:val="00B701F3"/>
    <w:rsid w:val="00B7048A"/>
    <w:rsid w:val="00B7110C"/>
    <w:rsid w:val="00B71AAC"/>
    <w:rsid w:val="00B72823"/>
    <w:rsid w:val="00B728BA"/>
    <w:rsid w:val="00B737AF"/>
    <w:rsid w:val="00B73BB2"/>
    <w:rsid w:val="00B73C04"/>
    <w:rsid w:val="00B753B9"/>
    <w:rsid w:val="00B75411"/>
    <w:rsid w:val="00B75600"/>
    <w:rsid w:val="00B75976"/>
    <w:rsid w:val="00B760F7"/>
    <w:rsid w:val="00B76672"/>
    <w:rsid w:val="00B76F51"/>
    <w:rsid w:val="00B77458"/>
    <w:rsid w:val="00B77F42"/>
    <w:rsid w:val="00B802AA"/>
    <w:rsid w:val="00B80DD8"/>
    <w:rsid w:val="00B80E87"/>
    <w:rsid w:val="00B80F77"/>
    <w:rsid w:val="00B813D3"/>
    <w:rsid w:val="00B81469"/>
    <w:rsid w:val="00B815BC"/>
    <w:rsid w:val="00B8216B"/>
    <w:rsid w:val="00B8217F"/>
    <w:rsid w:val="00B824B3"/>
    <w:rsid w:val="00B82ADC"/>
    <w:rsid w:val="00B82D0B"/>
    <w:rsid w:val="00B82DAC"/>
    <w:rsid w:val="00B83C41"/>
    <w:rsid w:val="00B847A8"/>
    <w:rsid w:val="00B84FD3"/>
    <w:rsid w:val="00B85468"/>
    <w:rsid w:val="00B85692"/>
    <w:rsid w:val="00B85F83"/>
    <w:rsid w:val="00B868E4"/>
    <w:rsid w:val="00B86DF7"/>
    <w:rsid w:val="00B8747C"/>
    <w:rsid w:val="00B90758"/>
    <w:rsid w:val="00B90BFB"/>
    <w:rsid w:val="00B91F26"/>
    <w:rsid w:val="00B9357D"/>
    <w:rsid w:val="00B93B55"/>
    <w:rsid w:val="00B93B60"/>
    <w:rsid w:val="00B93F01"/>
    <w:rsid w:val="00B93F99"/>
    <w:rsid w:val="00B94EB9"/>
    <w:rsid w:val="00B952E2"/>
    <w:rsid w:val="00B961ED"/>
    <w:rsid w:val="00B9630B"/>
    <w:rsid w:val="00B96685"/>
    <w:rsid w:val="00B96B23"/>
    <w:rsid w:val="00B96CFB"/>
    <w:rsid w:val="00B9716B"/>
    <w:rsid w:val="00B97376"/>
    <w:rsid w:val="00B97BBB"/>
    <w:rsid w:val="00B97CE7"/>
    <w:rsid w:val="00BA0527"/>
    <w:rsid w:val="00BA0687"/>
    <w:rsid w:val="00BA06DC"/>
    <w:rsid w:val="00BA095A"/>
    <w:rsid w:val="00BA0D78"/>
    <w:rsid w:val="00BA10CA"/>
    <w:rsid w:val="00BA13B0"/>
    <w:rsid w:val="00BA1DF6"/>
    <w:rsid w:val="00BA208F"/>
    <w:rsid w:val="00BA23CD"/>
    <w:rsid w:val="00BA4513"/>
    <w:rsid w:val="00BA4630"/>
    <w:rsid w:val="00BA4661"/>
    <w:rsid w:val="00BA51B8"/>
    <w:rsid w:val="00BA595E"/>
    <w:rsid w:val="00BA5983"/>
    <w:rsid w:val="00BA6007"/>
    <w:rsid w:val="00BA60C4"/>
    <w:rsid w:val="00BA6597"/>
    <w:rsid w:val="00BA6FD9"/>
    <w:rsid w:val="00BA778B"/>
    <w:rsid w:val="00BA7843"/>
    <w:rsid w:val="00BA79C3"/>
    <w:rsid w:val="00BB014E"/>
    <w:rsid w:val="00BB01A9"/>
    <w:rsid w:val="00BB0BBE"/>
    <w:rsid w:val="00BB1072"/>
    <w:rsid w:val="00BB1231"/>
    <w:rsid w:val="00BB23C0"/>
    <w:rsid w:val="00BB2967"/>
    <w:rsid w:val="00BB3441"/>
    <w:rsid w:val="00BB3C19"/>
    <w:rsid w:val="00BB4AE5"/>
    <w:rsid w:val="00BB52C5"/>
    <w:rsid w:val="00BB5821"/>
    <w:rsid w:val="00BB64A4"/>
    <w:rsid w:val="00BB734B"/>
    <w:rsid w:val="00BB764C"/>
    <w:rsid w:val="00BB79AE"/>
    <w:rsid w:val="00BB7FC3"/>
    <w:rsid w:val="00BC0F15"/>
    <w:rsid w:val="00BC20EE"/>
    <w:rsid w:val="00BC2216"/>
    <w:rsid w:val="00BC2297"/>
    <w:rsid w:val="00BC29C5"/>
    <w:rsid w:val="00BC3B20"/>
    <w:rsid w:val="00BC3CC7"/>
    <w:rsid w:val="00BC43CD"/>
    <w:rsid w:val="00BC4DF1"/>
    <w:rsid w:val="00BC4F53"/>
    <w:rsid w:val="00BC5043"/>
    <w:rsid w:val="00BC6B16"/>
    <w:rsid w:val="00BD00A8"/>
    <w:rsid w:val="00BD02C9"/>
    <w:rsid w:val="00BD0785"/>
    <w:rsid w:val="00BD0AB2"/>
    <w:rsid w:val="00BD1176"/>
    <w:rsid w:val="00BD13C4"/>
    <w:rsid w:val="00BD1679"/>
    <w:rsid w:val="00BD19F5"/>
    <w:rsid w:val="00BD20E7"/>
    <w:rsid w:val="00BD24EB"/>
    <w:rsid w:val="00BD27EA"/>
    <w:rsid w:val="00BD2B98"/>
    <w:rsid w:val="00BD34A7"/>
    <w:rsid w:val="00BD3544"/>
    <w:rsid w:val="00BD3A91"/>
    <w:rsid w:val="00BD43B3"/>
    <w:rsid w:val="00BD49A2"/>
    <w:rsid w:val="00BD4A8E"/>
    <w:rsid w:val="00BD4C3F"/>
    <w:rsid w:val="00BD4EB9"/>
    <w:rsid w:val="00BD5A04"/>
    <w:rsid w:val="00BD6784"/>
    <w:rsid w:val="00BE099B"/>
    <w:rsid w:val="00BE11B4"/>
    <w:rsid w:val="00BE2315"/>
    <w:rsid w:val="00BE2BBF"/>
    <w:rsid w:val="00BE3686"/>
    <w:rsid w:val="00BE738D"/>
    <w:rsid w:val="00BE7B1F"/>
    <w:rsid w:val="00BF04AC"/>
    <w:rsid w:val="00BF07E2"/>
    <w:rsid w:val="00BF1110"/>
    <w:rsid w:val="00BF126A"/>
    <w:rsid w:val="00BF161D"/>
    <w:rsid w:val="00BF1C55"/>
    <w:rsid w:val="00BF1FB2"/>
    <w:rsid w:val="00BF237A"/>
    <w:rsid w:val="00BF3148"/>
    <w:rsid w:val="00BF35C2"/>
    <w:rsid w:val="00BF407E"/>
    <w:rsid w:val="00BF4EC7"/>
    <w:rsid w:val="00BF5114"/>
    <w:rsid w:val="00BF535F"/>
    <w:rsid w:val="00BF61E7"/>
    <w:rsid w:val="00BF6235"/>
    <w:rsid w:val="00BF6754"/>
    <w:rsid w:val="00BF6E3A"/>
    <w:rsid w:val="00BF7137"/>
    <w:rsid w:val="00BF730C"/>
    <w:rsid w:val="00BF7A8E"/>
    <w:rsid w:val="00C000A8"/>
    <w:rsid w:val="00C0010B"/>
    <w:rsid w:val="00C00122"/>
    <w:rsid w:val="00C0069C"/>
    <w:rsid w:val="00C00F6A"/>
    <w:rsid w:val="00C01837"/>
    <w:rsid w:val="00C019DC"/>
    <w:rsid w:val="00C01BB8"/>
    <w:rsid w:val="00C01FFB"/>
    <w:rsid w:val="00C027B2"/>
    <w:rsid w:val="00C02845"/>
    <w:rsid w:val="00C0331E"/>
    <w:rsid w:val="00C03CC6"/>
    <w:rsid w:val="00C03D45"/>
    <w:rsid w:val="00C03E51"/>
    <w:rsid w:val="00C0407C"/>
    <w:rsid w:val="00C043AE"/>
    <w:rsid w:val="00C0448F"/>
    <w:rsid w:val="00C046D8"/>
    <w:rsid w:val="00C04AA3"/>
    <w:rsid w:val="00C04B43"/>
    <w:rsid w:val="00C04C29"/>
    <w:rsid w:val="00C04D95"/>
    <w:rsid w:val="00C052A9"/>
    <w:rsid w:val="00C056CB"/>
    <w:rsid w:val="00C05A82"/>
    <w:rsid w:val="00C05E20"/>
    <w:rsid w:val="00C0654D"/>
    <w:rsid w:val="00C06EEE"/>
    <w:rsid w:val="00C0742C"/>
    <w:rsid w:val="00C0782F"/>
    <w:rsid w:val="00C10BE1"/>
    <w:rsid w:val="00C11430"/>
    <w:rsid w:val="00C11614"/>
    <w:rsid w:val="00C11E6E"/>
    <w:rsid w:val="00C11EF5"/>
    <w:rsid w:val="00C122A3"/>
    <w:rsid w:val="00C1290F"/>
    <w:rsid w:val="00C13062"/>
    <w:rsid w:val="00C131CC"/>
    <w:rsid w:val="00C13A69"/>
    <w:rsid w:val="00C14062"/>
    <w:rsid w:val="00C1410F"/>
    <w:rsid w:val="00C14128"/>
    <w:rsid w:val="00C14AE1"/>
    <w:rsid w:val="00C14C0A"/>
    <w:rsid w:val="00C154E8"/>
    <w:rsid w:val="00C1563B"/>
    <w:rsid w:val="00C156E3"/>
    <w:rsid w:val="00C16442"/>
    <w:rsid w:val="00C16506"/>
    <w:rsid w:val="00C17C15"/>
    <w:rsid w:val="00C20018"/>
    <w:rsid w:val="00C20168"/>
    <w:rsid w:val="00C20A50"/>
    <w:rsid w:val="00C20C1F"/>
    <w:rsid w:val="00C21A8F"/>
    <w:rsid w:val="00C21B37"/>
    <w:rsid w:val="00C21E51"/>
    <w:rsid w:val="00C22155"/>
    <w:rsid w:val="00C22330"/>
    <w:rsid w:val="00C2307F"/>
    <w:rsid w:val="00C230B5"/>
    <w:rsid w:val="00C23E2E"/>
    <w:rsid w:val="00C249C9"/>
    <w:rsid w:val="00C255A6"/>
    <w:rsid w:val="00C25A1F"/>
    <w:rsid w:val="00C25E0F"/>
    <w:rsid w:val="00C266C5"/>
    <w:rsid w:val="00C269D5"/>
    <w:rsid w:val="00C26A1C"/>
    <w:rsid w:val="00C27199"/>
    <w:rsid w:val="00C27759"/>
    <w:rsid w:val="00C27844"/>
    <w:rsid w:val="00C302A1"/>
    <w:rsid w:val="00C30615"/>
    <w:rsid w:val="00C30739"/>
    <w:rsid w:val="00C30BEA"/>
    <w:rsid w:val="00C30F0C"/>
    <w:rsid w:val="00C31107"/>
    <w:rsid w:val="00C31221"/>
    <w:rsid w:val="00C31436"/>
    <w:rsid w:val="00C3199B"/>
    <w:rsid w:val="00C333D8"/>
    <w:rsid w:val="00C34AED"/>
    <w:rsid w:val="00C34D5B"/>
    <w:rsid w:val="00C34F60"/>
    <w:rsid w:val="00C354AF"/>
    <w:rsid w:val="00C35E15"/>
    <w:rsid w:val="00C364CA"/>
    <w:rsid w:val="00C36C7B"/>
    <w:rsid w:val="00C36D2F"/>
    <w:rsid w:val="00C36EB3"/>
    <w:rsid w:val="00C36FB5"/>
    <w:rsid w:val="00C37204"/>
    <w:rsid w:val="00C375DE"/>
    <w:rsid w:val="00C401CE"/>
    <w:rsid w:val="00C402C1"/>
    <w:rsid w:val="00C40986"/>
    <w:rsid w:val="00C40B06"/>
    <w:rsid w:val="00C419BC"/>
    <w:rsid w:val="00C41C5E"/>
    <w:rsid w:val="00C41CDA"/>
    <w:rsid w:val="00C41E96"/>
    <w:rsid w:val="00C42474"/>
    <w:rsid w:val="00C429BF"/>
    <w:rsid w:val="00C435C7"/>
    <w:rsid w:val="00C43BC8"/>
    <w:rsid w:val="00C44421"/>
    <w:rsid w:val="00C44948"/>
    <w:rsid w:val="00C452EB"/>
    <w:rsid w:val="00C46163"/>
    <w:rsid w:val="00C4676C"/>
    <w:rsid w:val="00C469AE"/>
    <w:rsid w:val="00C46C3A"/>
    <w:rsid w:val="00C46F2F"/>
    <w:rsid w:val="00C471DA"/>
    <w:rsid w:val="00C4761F"/>
    <w:rsid w:val="00C50252"/>
    <w:rsid w:val="00C5085E"/>
    <w:rsid w:val="00C5175E"/>
    <w:rsid w:val="00C51BB6"/>
    <w:rsid w:val="00C527F7"/>
    <w:rsid w:val="00C53151"/>
    <w:rsid w:val="00C5347B"/>
    <w:rsid w:val="00C537E6"/>
    <w:rsid w:val="00C542E7"/>
    <w:rsid w:val="00C544FE"/>
    <w:rsid w:val="00C54953"/>
    <w:rsid w:val="00C54F1C"/>
    <w:rsid w:val="00C555B9"/>
    <w:rsid w:val="00C55DF0"/>
    <w:rsid w:val="00C56FCF"/>
    <w:rsid w:val="00C574FD"/>
    <w:rsid w:val="00C57804"/>
    <w:rsid w:val="00C60165"/>
    <w:rsid w:val="00C6095F"/>
    <w:rsid w:val="00C60F34"/>
    <w:rsid w:val="00C6131C"/>
    <w:rsid w:val="00C61820"/>
    <w:rsid w:val="00C619A6"/>
    <w:rsid w:val="00C61C18"/>
    <w:rsid w:val="00C62002"/>
    <w:rsid w:val="00C63027"/>
    <w:rsid w:val="00C6396E"/>
    <w:rsid w:val="00C63E84"/>
    <w:rsid w:val="00C643CC"/>
    <w:rsid w:val="00C646F1"/>
    <w:rsid w:val="00C64F19"/>
    <w:rsid w:val="00C65272"/>
    <w:rsid w:val="00C66E8A"/>
    <w:rsid w:val="00C67616"/>
    <w:rsid w:val="00C679C2"/>
    <w:rsid w:val="00C717DC"/>
    <w:rsid w:val="00C718FC"/>
    <w:rsid w:val="00C71C9E"/>
    <w:rsid w:val="00C7207C"/>
    <w:rsid w:val="00C72321"/>
    <w:rsid w:val="00C724C5"/>
    <w:rsid w:val="00C72942"/>
    <w:rsid w:val="00C72FB0"/>
    <w:rsid w:val="00C7316E"/>
    <w:rsid w:val="00C73585"/>
    <w:rsid w:val="00C73BA8"/>
    <w:rsid w:val="00C73DF7"/>
    <w:rsid w:val="00C74330"/>
    <w:rsid w:val="00C745A6"/>
    <w:rsid w:val="00C74988"/>
    <w:rsid w:val="00C74AD3"/>
    <w:rsid w:val="00C74EE0"/>
    <w:rsid w:val="00C753D0"/>
    <w:rsid w:val="00C771A8"/>
    <w:rsid w:val="00C776BA"/>
    <w:rsid w:val="00C77851"/>
    <w:rsid w:val="00C81209"/>
    <w:rsid w:val="00C8124A"/>
    <w:rsid w:val="00C82658"/>
    <w:rsid w:val="00C83732"/>
    <w:rsid w:val="00C8375D"/>
    <w:rsid w:val="00C83ABF"/>
    <w:rsid w:val="00C83D78"/>
    <w:rsid w:val="00C83ED7"/>
    <w:rsid w:val="00C842DE"/>
    <w:rsid w:val="00C8570C"/>
    <w:rsid w:val="00C85A12"/>
    <w:rsid w:val="00C85E00"/>
    <w:rsid w:val="00C86341"/>
    <w:rsid w:val="00C86377"/>
    <w:rsid w:val="00C866CD"/>
    <w:rsid w:val="00C876C6"/>
    <w:rsid w:val="00C87E12"/>
    <w:rsid w:val="00C911AD"/>
    <w:rsid w:val="00C913A2"/>
    <w:rsid w:val="00C9172F"/>
    <w:rsid w:val="00C91A8D"/>
    <w:rsid w:val="00C91E7D"/>
    <w:rsid w:val="00C92311"/>
    <w:rsid w:val="00C92874"/>
    <w:rsid w:val="00C92A6A"/>
    <w:rsid w:val="00C94342"/>
    <w:rsid w:val="00C94D7B"/>
    <w:rsid w:val="00C955F6"/>
    <w:rsid w:val="00C955F7"/>
    <w:rsid w:val="00C9569A"/>
    <w:rsid w:val="00C95A03"/>
    <w:rsid w:val="00C95ED7"/>
    <w:rsid w:val="00C963FF"/>
    <w:rsid w:val="00C964A1"/>
    <w:rsid w:val="00C96587"/>
    <w:rsid w:val="00C96C2D"/>
    <w:rsid w:val="00C96E17"/>
    <w:rsid w:val="00C97696"/>
    <w:rsid w:val="00CA00E1"/>
    <w:rsid w:val="00CA099A"/>
    <w:rsid w:val="00CA1097"/>
    <w:rsid w:val="00CA174A"/>
    <w:rsid w:val="00CA21DB"/>
    <w:rsid w:val="00CA27CA"/>
    <w:rsid w:val="00CA2987"/>
    <w:rsid w:val="00CA3CD5"/>
    <w:rsid w:val="00CA415E"/>
    <w:rsid w:val="00CA439E"/>
    <w:rsid w:val="00CA649D"/>
    <w:rsid w:val="00CA6902"/>
    <w:rsid w:val="00CA6BCF"/>
    <w:rsid w:val="00CA6DC2"/>
    <w:rsid w:val="00CA7B3C"/>
    <w:rsid w:val="00CB0796"/>
    <w:rsid w:val="00CB0805"/>
    <w:rsid w:val="00CB08EB"/>
    <w:rsid w:val="00CB1304"/>
    <w:rsid w:val="00CB1A1A"/>
    <w:rsid w:val="00CB24AB"/>
    <w:rsid w:val="00CB2B3A"/>
    <w:rsid w:val="00CB2F9A"/>
    <w:rsid w:val="00CB368B"/>
    <w:rsid w:val="00CB3A6C"/>
    <w:rsid w:val="00CB3F2A"/>
    <w:rsid w:val="00CB4B64"/>
    <w:rsid w:val="00CB54FA"/>
    <w:rsid w:val="00CB569B"/>
    <w:rsid w:val="00CB5D90"/>
    <w:rsid w:val="00CB64E9"/>
    <w:rsid w:val="00CB6807"/>
    <w:rsid w:val="00CB6A8E"/>
    <w:rsid w:val="00CB6AA6"/>
    <w:rsid w:val="00CB74EA"/>
    <w:rsid w:val="00CC0AB9"/>
    <w:rsid w:val="00CC0C46"/>
    <w:rsid w:val="00CC0DBF"/>
    <w:rsid w:val="00CC0EB5"/>
    <w:rsid w:val="00CC1339"/>
    <w:rsid w:val="00CC2864"/>
    <w:rsid w:val="00CC2B99"/>
    <w:rsid w:val="00CC31A8"/>
    <w:rsid w:val="00CC32BF"/>
    <w:rsid w:val="00CC3B48"/>
    <w:rsid w:val="00CC43CF"/>
    <w:rsid w:val="00CC45BA"/>
    <w:rsid w:val="00CC4C9A"/>
    <w:rsid w:val="00CC55E0"/>
    <w:rsid w:val="00CC5780"/>
    <w:rsid w:val="00CC586C"/>
    <w:rsid w:val="00CC59A7"/>
    <w:rsid w:val="00CC5B45"/>
    <w:rsid w:val="00CC5CD9"/>
    <w:rsid w:val="00CC63BE"/>
    <w:rsid w:val="00CC6C92"/>
    <w:rsid w:val="00CC7532"/>
    <w:rsid w:val="00CC754F"/>
    <w:rsid w:val="00CC7A63"/>
    <w:rsid w:val="00CC7C1A"/>
    <w:rsid w:val="00CC7CEC"/>
    <w:rsid w:val="00CC7D76"/>
    <w:rsid w:val="00CD0949"/>
    <w:rsid w:val="00CD19E1"/>
    <w:rsid w:val="00CD221A"/>
    <w:rsid w:val="00CD254E"/>
    <w:rsid w:val="00CD2E15"/>
    <w:rsid w:val="00CD3AE8"/>
    <w:rsid w:val="00CD3DFB"/>
    <w:rsid w:val="00CD4136"/>
    <w:rsid w:val="00CD4D76"/>
    <w:rsid w:val="00CD530F"/>
    <w:rsid w:val="00CD728F"/>
    <w:rsid w:val="00CD7B73"/>
    <w:rsid w:val="00CD7DD1"/>
    <w:rsid w:val="00CE0288"/>
    <w:rsid w:val="00CE0559"/>
    <w:rsid w:val="00CE0DC4"/>
    <w:rsid w:val="00CE105D"/>
    <w:rsid w:val="00CE2872"/>
    <w:rsid w:val="00CE2998"/>
    <w:rsid w:val="00CE38FD"/>
    <w:rsid w:val="00CE3909"/>
    <w:rsid w:val="00CE3933"/>
    <w:rsid w:val="00CE3E5E"/>
    <w:rsid w:val="00CE4671"/>
    <w:rsid w:val="00CE492A"/>
    <w:rsid w:val="00CE4EB6"/>
    <w:rsid w:val="00CE5329"/>
    <w:rsid w:val="00CE5437"/>
    <w:rsid w:val="00CE5D4B"/>
    <w:rsid w:val="00CE6243"/>
    <w:rsid w:val="00CE679F"/>
    <w:rsid w:val="00CF0138"/>
    <w:rsid w:val="00CF09E0"/>
    <w:rsid w:val="00CF0AC2"/>
    <w:rsid w:val="00CF13FE"/>
    <w:rsid w:val="00CF227F"/>
    <w:rsid w:val="00CF22A7"/>
    <w:rsid w:val="00CF28A7"/>
    <w:rsid w:val="00CF2AB5"/>
    <w:rsid w:val="00CF3515"/>
    <w:rsid w:val="00CF3F01"/>
    <w:rsid w:val="00CF55BB"/>
    <w:rsid w:val="00CF56BF"/>
    <w:rsid w:val="00CF5CA2"/>
    <w:rsid w:val="00CF5F02"/>
    <w:rsid w:val="00CF5F06"/>
    <w:rsid w:val="00CF6191"/>
    <w:rsid w:val="00CF6414"/>
    <w:rsid w:val="00CF6F94"/>
    <w:rsid w:val="00CF772E"/>
    <w:rsid w:val="00CF78FD"/>
    <w:rsid w:val="00D0026C"/>
    <w:rsid w:val="00D010B5"/>
    <w:rsid w:val="00D010BA"/>
    <w:rsid w:val="00D016E5"/>
    <w:rsid w:val="00D018A1"/>
    <w:rsid w:val="00D01952"/>
    <w:rsid w:val="00D01AFA"/>
    <w:rsid w:val="00D01D7C"/>
    <w:rsid w:val="00D02B26"/>
    <w:rsid w:val="00D03892"/>
    <w:rsid w:val="00D04A47"/>
    <w:rsid w:val="00D04F61"/>
    <w:rsid w:val="00D05C9D"/>
    <w:rsid w:val="00D06112"/>
    <w:rsid w:val="00D06661"/>
    <w:rsid w:val="00D06924"/>
    <w:rsid w:val="00D0787E"/>
    <w:rsid w:val="00D07BD9"/>
    <w:rsid w:val="00D10587"/>
    <w:rsid w:val="00D10955"/>
    <w:rsid w:val="00D11D5B"/>
    <w:rsid w:val="00D11EAF"/>
    <w:rsid w:val="00D12188"/>
    <w:rsid w:val="00D1242D"/>
    <w:rsid w:val="00D12796"/>
    <w:rsid w:val="00D129DF"/>
    <w:rsid w:val="00D12C54"/>
    <w:rsid w:val="00D12E43"/>
    <w:rsid w:val="00D14A8B"/>
    <w:rsid w:val="00D1598A"/>
    <w:rsid w:val="00D15BB1"/>
    <w:rsid w:val="00D15D00"/>
    <w:rsid w:val="00D15F9A"/>
    <w:rsid w:val="00D164E9"/>
    <w:rsid w:val="00D16BC8"/>
    <w:rsid w:val="00D17333"/>
    <w:rsid w:val="00D17355"/>
    <w:rsid w:val="00D177C6"/>
    <w:rsid w:val="00D17C5A"/>
    <w:rsid w:val="00D2097F"/>
    <w:rsid w:val="00D20C1D"/>
    <w:rsid w:val="00D218F3"/>
    <w:rsid w:val="00D22493"/>
    <w:rsid w:val="00D22A6D"/>
    <w:rsid w:val="00D22F65"/>
    <w:rsid w:val="00D23DFC"/>
    <w:rsid w:val="00D23E3E"/>
    <w:rsid w:val="00D23F7A"/>
    <w:rsid w:val="00D2410F"/>
    <w:rsid w:val="00D2435B"/>
    <w:rsid w:val="00D2447C"/>
    <w:rsid w:val="00D247FC"/>
    <w:rsid w:val="00D2511E"/>
    <w:rsid w:val="00D2515B"/>
    <w:rsid w:val="00D2558E"/>
    <w:rsid w:val="00D25753"/>
    <w:rsid w:val="00D25AC5"/>
    <w:rsid w:val="00D265FE"/>
    <w:rsid w:val="00D2671F"/>
    <w:rsid w:val="00D27345"/>
    <w:rsid w:val="00D27AD3"/>
    <w:rsid w:val="00D30262"/>
    <w:rsid w:val="00D303BE"/>
    <w:rsid w:val="00D3075B"/>
    <w:rsid w:val="00D3096E"/>
    <w:rsid w:val="00D30AC8"/>
    <w:rsid w:val="00D31CC0"/>
    <w:rsid w:val="00D325D1"/>
    <w:rsid w:val="00D3296E"/>
    <w:rsid w:val="00D32AF0"/>
    <w:rsid w:val="00D33397"/>
    <w:rsid w:val="00D337E6"/>
    <w:rsid w:val="00D34D72"/>
    <w:rsid w:val="00D35243"/>
    <w:rsid w:val="00D360FB"/>
    <w:rsid w:val="00D3658E"/>
    <w:rsid w:val="00D3702A"/>
    <w:rsid w:val="00D370E8"/>
    <w:rsid w:val="00D375D7"/>
    <w:rsid w:val="00D37BAD"/>
    <w:rsid w:val="00D37EA0"/>
    <w:rsid w:val="00D37FB5"/>
    <w:rsid w:val="00D402CB"/>
    <w:rsid w:val="00D407DA"/>
    <w:rsid w:val="00D412D9"/>
    <w:rsid w:val="00D41BBF"/>
    <w:rsid w:val="00D42564"/>
    <w:rsid w:val="00D429A7"/>
    <w:rsid w:val="00D42CA0"/>
    <w:rsid w:val="00D43415"/>
    <w:rsid w:val="00D435A9"/>
    <w:rsid w:val="00D44D32"/>
    <w:rsid w:val="00D4500D"/>
    <w:rsid w:val="00D4520F"/>
    <w:rsid w:val="00D452A3"/>
    <w:rsid w:val="00D455D9"/>
    <w:rsid w:val="00D463F8"/>
    <w:rsid w:val="00D468AF"/>
    <w:rsid w:val="00D474CC"/>
    <w:rsid w:val="00D4751F"/>
    <w:rsid w:val="00D47AD2"/>
    <w:rsid w:val="00D50356"/>
    <w:rsid w:val="00D50C0E"/>
    <w:rsid w:val="00D5149A"/>
    <w:rsid w:val="00D52216"/>
    <w:rsid w:val="00D529DE"/>
    <w:rsid w:val="00D52C06"/>
    <w:rsid w:val="00D5351C"/>
    <w:rsid w:val="00D53B29"/>
    <w:rsid w:val="00D555C4"/>
    <w:rsid w:val="00D556A2"/>
    <w:rsid w:val="00D56C8E"/>
    <w:rsid w:val="00D572BE"/>
    <w:rsid w:val="00D57755"/>
    <w:rsid w:val="00D578C6"/>
    <w:rsid w:val="00D57915"/>
    <w:rsid w:val="00D57C8D"/>
    <w:rsid w:val="00D60AFD"/>
    <w:rsid w:val="00D61069"/>
    <w:rsid w:val="00D61088"/>
    <w:rsid w:val="00D61142"/>
    <w:rsid w:val="00D61339"/>
    <w:rsid w:val="00D61DF6"/>
    <w:rsid w:val="00D626E3"/>
    <w:rsid w:val="00D62840"/>
    <w:rsid w:val="00D62CF2"/>
    <w:rsid w:val="00D63AE9"/>
    <w:rsid w:val="00D63D9C"/>
    <w:rsid w:val="00D642BB"/>
    <w:rsid w:val="00D6452C"/>
    <w:rsid w:val="00D65925"/>
    <w:rsid w:val="00D6617F"/>
    <w:rsid w:val="00D66A11"/>
    <w:rsid w:val="00D6780E"/>
    <w:rsid w:val="00D67D4D"/>
    <w:rsid w:val="00D67DB7"/>
    <w:rsid w:val="00D67EF4"/>
    <w:rsid w:val="00D706F0"/>
    <w:rsid w:val="00D708D2"/>
    <w:rsid w:val="00D70901"/>
    <w:rsid w:val="00D709CF"/>
    <w:rsid w:val="00D7175E"/>
    <w:rsid w:val="00D717D6"/>
    <w:rsid w:val="00D71BD9"/>
    <w:rsid w:val="00D71E5A"/>
    <w:rsid w:val="00D72639"/>
    <w:rsid w:val="00D7289B"/>
    <w:rsid w:val="00D7290B"/>
    <w:rsid w:val="00D73048"/>
    <w:rsid w:val="00D74116"/>
    <w:rsid w:val="00D75DEF"/>
    <w:rsid w:val="00D75F89"/>
    <w:rsid w:val="00D766BC"/>
    <w:rsid w:val="00D77972"/>
    <w:rsid w:val="00D77978"/>
    <w:rsid w:val="00D77FF8"/>
    <w:rsid w:val="00D8016A"/>
    <w:rsid w:val="00D807F0"/>
    <w:rsid w:val="00D80A9B"/>
    <w:rsid w:val="00D80CE9"/>
    <w:rsid w:val="00D80F10"/>
    <w:rsid w:val="00D80F55"/>
    <w:rsid w:val="00D80FC9"/>
    <w:rsid w:val="00D81941"/>
    <w:rsid w:val="00D81A1A"/>
    <w:rsid w:val="00D834B0"/>
    <w:rsid w:val="00D840E1"/>
    <w:rsid w:val="00D8469F"/>
    <w:rsid w:val="00D84C9E"/>
    <w:rsid w:val="00D84DCA"/>
    <w:rsid w:val="00D84E5A"/>
    <w:rsid w:val="00D85451"/>
    <w:rsid w:val="00D8554C"/>
    <w:rsid w:val="00D85C15"/>
    <w:rsid w:val="00D85CE2"/>
    <w:rsid w:val="00D85EC0"/>
    <w:rsid w:val="00D86B10"/>
    <w:rsid w:val="00D86F73"/>
    <w:rsid w:val="00D86FDE"/>
    <w:rsid w:val="00D8724E"/>
    <w:rsid w:val="00D87B0F"/>
    <w:rsid w:val="00D90794"/>
    <w:rsid w:val="00D907CE"/>
    <w:rsid w:val="00D90EB3"/>
    <w:rsid w:val="00D9190E"/>
    <w:rsid w:val="00D9191D"/>
    <w:rsid w:val="00D919AF"/>
    <w:rsid w:val="00D927B4"/>
    <w:rsid w:val="00D93094"/>
    <w:rsid w:val="00D9328C"/>
    <w:rsid w:val="00D93693"/>
    <w:rsid w:val="00D93A0E"/>
    <w:rsid w:val="00D9638B"/>
    <w:rsid w:val="00D964C8"/>
    <w:rsid w:val="00D96C79"/>
    <w:rsid w:val="00D97044"/>
    <w:rsid w:val="00D970A0"/>
    <w:rsid w:val="00D970CE"/>
    <w:rsid w:val="00D9722F"/>
    <w:rsid w:val="00D97939"/>
    <w:rsid w:val="00D97A88"/>
    <w:rsid w:val="00D97F18"/>
    <w:rsid w:val="00DA03DE"/>
    <w:rsid w:val="00DA141C"/>
    <w:rsid w:val="00DA1538"/>
    <w:rsid w:val="00DA2200"/>
    <w:rsid w:val="00DA2EE0"/>
    <w:rsid w:val="00DA338D"/>
    <w:rsid w:val="00DA33AA"/>
    <w:rsid w:val="00DA3A5A"/>
    <w:rsid w:val="00DA44CB"/>
    <w:rsid w:val="00DA4B9E"/>
    <w:rsid w:val="00DA4C47"/>
    <w:rsid w:val="00DA58B9"/>
    <w:rsid w:val="00DA6D56"/>
    <w:rsid w:val="00DA705D"/>
    <w:rsid w:val="00DA722C"/>
    <w:rsid w:val="00DA7618"/>
    <w:rsid w:val="00DA7ED8"/>
    <w:rsid w:val="00DB13F4"/>
    <w:rsid w:val="00DB1601"/>
    <w:rsid w:val="00DB16B4"/>
    <w:rsid w:val="00DB178E"/>
    <w:rsid w:val="00DB183A"/>
    <w:rsid w:val="00DB1934"/>
    <w:rsid w:val="00DB19CC"/>
    <w:rsid w:val="00DB211C"/>
    <w:rsid w:val="00DB2417"/>
    <w:rsid w:val="00DB292F"/>
    <w:rsid w:val="00DB2B11"/>
    <w:rsid w:val="00DB43EF"/>
    <w:rsid w:val="00DB484D"/>
    <w:rsid w:val="00DB4FAF"/>
    <w:rsid w:val="00DB5D80"/>
    <w:rsid w:val="00DB672C"/>
    <w:rsid w:val="00DB6795"/>
    <w:rsid w:val="00DB6C9C"/>
    <w:rsid w:val="00DB7E78"/>
    <w:rsid w:val="00DC04B2"/>
    <w:rsid w:val="00DC092C"/>
    <w:rsid w:val="00DC0CF8"/>
    <w:rsid w:val="00DC1481"/>
    <w:rsid w:val="00DC154F"/>
    <w:rsid w:val="00DC1C82"/>
    <w:rsid w:val="00DC222B"/>
    <w:rsid w:val="00DC2572"/>
    <w:rsid w:val="00DC2629"/>
    <w:rsid w:val="00DC28D6"/>
    <w:rsid w:val="00DC30FF"/>
    <w:rsid w:val="00DC31D1"/>
    <w:rsid w:val="00DC460D"/>
    <w:rsid w:val="00DC472F"/>
    <w:rsid w:val="00DC49AD"/>
    <w:rsid w:val="00DC4A02"/>
    <w:rsid w:val="00DC4D1A"/>
    <w:rsid w:val="00DC4FCD"/>
    <w:rsid w:val="00DC522F"/>
    <w:rsid w:val="00DC6406"/>
    <w:rsid w:val="00DC6B46"/>
    <w:rsid w:val="00DC7E82"/>
    <w:rsid w:val="00DC7F60"/>
    <w:rsid w:val="00DD1A60"/>
    <w:rsid w:val="00DD1AE2"/>
    <w:rsid w:val="00DD1F97"/>
    <w:rsid w:val="00DD2122"/>
    <w:rsid w:val="00DD22D1"/>
    <w:rsid w:val="00DD2EAE"/>
    <w:rsid w:val="00DD31F3"/>
    <w:rsid w:val="00DD3AF2"/>
    <w:rsid w:val="00DD3EFD"/>
    <w:rsid w:val="00DD4C48"/>
    <w:rsid w:val="00DD5D89"/>
    <w:rsid w:val="00DD5EE8"/>
    <w:rsid w:val="00DD6279"/>
    <w:rsid w:val="00DD65D6"/>
    <w:rsid w:val="00DD6787"/>
    <w:rsid w:val="00DD7194"/>
    <w:rsid w:val="00DD7964"/>
    <w:rsid w:val="00DD7F48"/>
    <w:rsid w:val="00DE01A7"/>
    <w:rsid w:val="00DE0481"/>
    <w:rsid w:val="00DE059B"/>
    <w:rsid w:val="00DE0DA5"/>
    <w:rsid w:val="00DE11D8"/>
    <w:rsid w:val="00DE1830"/>
    <w:rsid w:val="00DE2943"/>
    <w:rsid w:val="00DE2A98"/>
    <w:rsid w:val="00DE3457"/>
    <w:rsid w:val="00DE384A"/>
    <w:rsid w:val="00DE3EE2"/>
    <w:rsid w:val="00DE4180"/>
    <w:rsid w:val="00DE43E0"/>
    <w:rsid w:val="00DE44EC"/>
    <w:rsid w:val="00DE4B4C"/>
    <w:rsid w:val="00DE4C2F"/>
    <w:rsid w:val="00DE4FD2"/>
    <w:rsid w:val="00DE502E"/>
    <w:rsid w:val="00DE5419"/>
    <w:rsid w:val="00DE594E"/>
    <w:rsid w:val="00DE5E2F"/>
    <w:rsid w:val="00DE6107"/>
    <w:rsid w:val="00DE62EA"/>
    <w:rsid w:val="00DE6443"/>
    <w:rsid w:val="00DE6E80"/>
    <w:rsid w:val="00DE7043"/>
    <w:rsid w:val="00DE743C"/>
    <w:rsid w:val="00DF0DD0"/>
    <w:rsid w:val="00DF0EF9"/>
    <w:rsid w:val="00DF1799"/>
    <w:rsid w:val="00DF1BFC"/>
    <w:rsid w:val="00DF20CE"/>
    <w:rsid w:val="00DF25D1"/>
    <w:rsid w:val="00DF275A"/>
    <w:rsid w:val="00DF2BDB"/>
    <w:rsid w:val="00DF33F8"/>
    <w:rsid w:val="00DF385C"/>
    <w:rsid w:val="00DF3DDC"/>
    <w:rsid w:val="00DF4C8E"/>
    <w:rsid w:val="00DF5013"/>
    <w:rsid w:val="00DF5A80"/>
    <w:rsid w:val="00DF5AE1"/>
    <w:rsid w:val="00DF5C8D"/>
    <w:rsid w:val="00DF5F22"/>
    <w:rsid w:val="00DF609C"/>
    <w:rsid w:val="00DF6342"/>
    <w:rsid w:val="00DF7DC9"/>
    <w:rsid w:val="00E005F1"/>
    <w:rsid w:val="00E019E9"/>
    <w:rsid w:val="00E01C2B"/>
    <w:rsid w:val="00E01CDC"/>
    <w:rsid w:val="00E02106"/>
    <w:rsid w:val="00E02E5B"/>
    <w:rsid w:val="00E02FAB"/>
    <w:rsid w:val="00E0304C"/>
    <w:rsid w:val="00E03503"/>
    <w:rsid w:val="00E03D12"/>
    <w:rsid w:val="00E03D45"/>
    <w:rsid w:val="00E04420"/>
    <w:rsid w:val="00E049FF"/>
    <w:rsid w:val="00E04FA4"/>
    <w:rsid w:val="00E0614A"/>
    <w:rsid w:val="00E0654E"/>
    <w:rsid w:val="00E0676E"/>
    <w:rsid w:val="00E067DD"/>
    <w:rsid w:val="00E067EF"/>
    <w:rsid w:val="00E06D2C"/>
    <w:rsid w:val="00E06F3B"/>
    <w:rsid w:val="00E074F4"/>
    <w:rsid w:val="00E07644"/>
    <w:rsid w:val="00E07A2D"/>
    <w:rsid w:val="00E07CEE"/>
    <w:rsid w:val="00E07EF8"/>
    <w:rsid w:val="00E10268"/>
    <w:rsid w:val="00E10275"/>
    <w:rsid w:val="00E10418"/>
    <w:rsid w:val="00E1071D"/>
    <w:rsid w:val="00E10B2D"/>
    <w:rsid w:val="00E10B83"/>
    <w:rsid w:val="00E10CDE"/>
    <w:rsid w:val="00E11335"/>
    <w:rsid w:val="00E115C2"/>
    <w:rsid w:val="00E11709"/>
    <w:rsid w:val="00E11891"/>
    <w:rsid w:val="00E11F54"/>
    <w:rsid w:val="00E12029"/>
    <w:rsid w:val="00E12714"/>
    <w:rsid w:val="00E133C6"/>
    <w:rsid w:val="00E13502"/>
    <w:rsid w:val="00E13ACF"/>
    <w:rsid w:val="00E13D26"/>
    <w:rsid w:val="00E14662"/>
    <w:rsid w:val="00E14859"/>
    <w:rsid w:val="00E15ADE"/>
    <w:rsid w:val="00E15CC4"/>
    <w:rsid w:val="00E16625"/>
    <w:rsid w:val="00E16EF2"/>
    <w:rsid w:val="00E17404"/>
    <w:rsid w:val="00E17CF8"/>
    <w:rsid w:val="00E20E33"/>
    <w:rsid w:val="00E20F51"/>
    <w:rsid w:val="00E21587"/>
    <w:rsid w:val="00E216EE"/>
    <w:rsid w:val="00E2199E"/>
    <w:rsid w:val="00E21E8A"/>
    <w:rsid w:val="00E2290E"/>
    <w:rsid w:val="00E23560"/>
    <w:rsid w:val="00E23C00"/>
    <w:rsid w:val="00E245F6"/>
    <w:rsid w:val="00E2538F"/>
    <w:rsid w:val="00E25569"/>
    <w:rsid w:val="00E25A20"/>
    <w:rsid w:val="00E25BFB"/>
    <w:rsid w:val="00E26FC9"/>
    <w:rsid w:val="00E272FE"/>
    <w:rsid w:val="00E27561"/>
    <w:rsid w:val="00E304CB"/>
    <w:rsid w:val="00E30665"/>
    <w:rsid w:val="00E30AD2"/>
    <w:rsid w:val="00E314A1"/>
    <w:rsid w:val="00E315D7"/>
    <w:rsid w:val="00E31ACC"/>
    <w:rsid w:val="00E32D30"/>
    <w:rsid w:val="00E32DD1"/>
    <w:rsid w:val="00E337FD"/>
    <w:rsid w:val="00E349E8"/>
    <w:rsid w:val="00E358BD"/>
    <w:rsid w:val="00E35A3C"/>
    <w:rsid w:val="00E35E8A"/>
    <w:rsid w:val="00E36AF8"/>
    <w:rsid w:val="00E36DD7"/>
    <w:rsid w:val="00E36E70"/>
    <w:rsid w:val="00E37469"/>
    <w:rsid w:val="00E37A4E"/>
    <w:rsid w:val="00E37D30"/>
    <w:rsid w:val="00E37DB2"/>
    <w:rsid w:val="00E41030"/>
    <w:rsid w:val="00E41134"/>
    <w:rsid w:val="00E41397"/>
    <w:rsid w:val="00E413BC"/>
    <w:rsid w:val="00E413DD"/>
    <w:rsid w:val="00E41FD2"/>
    <w:rsid w:val="00E42C9A"/>
    <w:rsid w:val="00E43941"/>
    <w:rsid w:val="00E439F3"/>
    <w:rsid w:val="00E444D7"/>
    <w:rsid w:val="00E44AB9"/>
    <w:rsid w:val="00E44E51"/>
    <w:rsid w:val="00E454A7"/>
    <w:rsid w:val="00E454C6"/>
    <w:rsid w:val="00E454E7"/>
    <w:rsid w:val="00E45F55"/>
    <w:rsid w:val="00E45FB9"/>
    <w:rsid w:val="00E46534"/>
    <w:rsid w:val="00E46B33"/>
    <w:rsid w:val="00E46BF2"/>
    <w:rsid w:val="00E46C7E"/>
    <w:rsid w:val="00E47082"/>
    <w:rsid w:val="00E4725B"/>
    <w:rsid w:val="00E47875"/>
    <w:rsid w:val="00E47FDE"/>
    <w:rsid w:val="00E502CF"/>
    <w:rsid w:val="00E5058F"/>
    <w:rsid w:val="00E51013"/>
    <w:rsid w:val="00E512C8"/>
    <w:rsid w:val="00E51E90"/>
    <w:rsid w:val="00E51F19"/>
    <w:rsid w:val="00E51F85"/>
    <w:rsid w:val="00E5246F"/>
    <w:rsid w:val="00E52572"/>
    <w:rsid w:val="00E5277F"/>
    <w:rsid w:val="00E52850"/>
    <w:rsid w:val="00E52ACA"/>
    <w:rsid w:val="00E52E30"/>
    <w:rsid w:val="00E53B5D"/>
    <w:rsid w:val="00E53F55"/>
    <w:rsid w:val="00E544CA"/>
    <w:rsid w:val="00E54983"/>
    <w:rsid w:val="00E54CD7"/>
    <w:rsid w:val="00E556C1"/>
    <w:rsid w:val="00E5570F"/>
    <w:rsid w:val="00E57427"/>
    <w:rsid w:val="00E57DD8"/>
    <w:rsid w:val="00E60939"/>
    <w:rsid w:val="00E6121F"/>
    <w:rsid w:val="00E61EC4"/>
    <w:rsid w:val="00E61EF7"/>
    <w:rsid w:val="00E621CB"/>
    <w:rsid w:val="00E62645"/>
    <w:rsid w:val="00E6324D"/>
    <w:rsid w:val="00E63C31"/>
    <w:rsid w:val="00E63F4F"/>
    <w:rsid w:val="00E63FD4"/>
    <w:rsid w:val="00E641DB"/>
    <w:rsid w:val="00E64709"/>
    <w:rsid w:val="00E64945"/>
    <w:rsid w:val="00E65054"/>
    <w:rsid w:val="00E66A66"/>
    <w:rsid w:val="00E66F61"/>
    <w:rsid w:val="00E6749D"/>
    <w:rsid w:val="00E675A7"/>
    <w:rsid w:val="00E6779C"/>
    <w:rsid w:val="00E67801"/>
    <w:rsid w:val="00E67B46"/>
    <w:rsid w:val="00E67F2E"/>
    <w:rsid w:val="00E7083E"/>
    <w:rsid w:val="00E709C5"/>
    <w:rsid w:val="00E71C16"/>
    <w:rsid w:val="00E71D08"/>
    <w:rsid w:val="00E71E20"/>
    <w:rsid w:val="00E72714"/>
    <w:rsid w:val="00E73219"/>
    <w:rsid w:val="00E737F8"/>
    <w:rsid w:val="00E7430D"/>
    <w:rsid w:val="00E749D7"/>
    <w:rsid w:val="00E74ABF"/>
    <w:rsid w:val="00E74DC0"/>
    <w:rsid w:val="00E75433"/>
    <w:rsid w:val="00E75464"/>
    <w:rsid w:val="00E75708"/>
    <w:rsid w:val="00E76402"/>
    <w:rsid w:val="00E76CA1"/>
    <w:rsid w:val="00E76DF4"/>
    <w:rsid w:val="00E76F2A"/>
    <w:rsid w:val="00E773E1"/>
    <w:rsid w:val="00E77A78"/>
    <w:rsid w:val="00E77C91"/>
    <w:rsid w:val="00E80380"/>
    <w:rsid w:val="00E805DF"/>
    <w:rsid w:val="00E80710"/>
    <w:rsid w:val="00E80FDA"/>
    <w:rsid w:val="00E81E32"/>
    <w:rsid w:val="00E82B6C"/>
    <w:rsid w:val="00E83C89"/>
    <w:rsid w:val="00E8404A"/>
    <w:rsid w:val="00E849E7"/>
    <w:rsid w:val="00E85022"/>
    <w:rsid w:val="00E854E6"/>
    <w:rsid w:val="00E85A14"/>
    <w:rsid w:val="00E8640A"/>
    <w:rsid w:val="00E86E7E"/>
    <w:rsid w:val="00E86F76"/>
    <w:rsid w:val="00E909F2"/>
    <w:rsid w:val="00E90D13"/>
    <w:rsid w:val="00E90DAF"/>
    <w:rsid w:val="00E910F4"/>
    <w:rsid w:val="00E918D7"/>
    <w:rsid w:val="00E91B94"/>
    <w:rsid w:val="00E91DF6"/>
    <w:rsid w:val="00E9244C"/>
    <w:rsid w:val="00E9322C"/>
    <w:rsid w:val="00E93505"/>
    <w:rsid w:val="00E93A33"/>
    <w:rsid w:val="00E93B66"/>
    <w:rsid w:val="00E9425A"/>
    <w:rsid w:val="00E949FC"/>
    <w:rsid w:val="00E95F1F"/>
    <w:rsid w:val="00E967DD"/>
    <w:rsid w:val="00E97174"/>
    <w:rsid w:val="00E974D0"/>
    <w:rsid w:val="00E97834"/>
    <w:rsid w:val="00E97E63"/>
    <w:rsid w:val="00EA0985"/>
    <w:rsid w:val="00EA09A6"/>
    <w:rsid w:val="00EA0BF2"/>
    <w:rsid w:val="00EA0CF2"/>
    <w:rsid w:val="00EA0EAA"/>
    <w:rsid w:val="00EA1C1D"/>
    <w:rsid w:val="00EA27AD"/>
    <w:rsid w:val="00EA2B79"/>
    <w:rsid w:val="00EA36E9"/>
    <w:rsid w:val="00EA4393"/>
    <w:rsid w:val="00EA481C"/>
    <w:rsid w:val="00EA52FF"/>
    <w:rsid w:val="00EA5A38"/>
    <w:rsid w:val="00EA5D14"/>
    <w:rsid w:val="00EA6708"/>
    <w:rsid w:val="00EA6CE7"/>
    <w:rsid w:val="00EA6EF2"/>
    <w:rsid w:val="00EA728D"/>
    <w:rsid w:val="00EA767A"/>
    <w:rsid w:val="00EA7965"/>
    <w:rsid w:val="00EA7A8D"/>
    <w:rsid w:val="00EA7BE1"/>
    <w:rsid w:val="00EA7CE1"/>
    <w:rsid w:val="00EB02D5"/>
    <w:rsid w:val="00EB0493"/>
    <w:rsid w:val="00EB04E1"/>
    <w:rsid w:val="00EB076B"/>
    <w:rsid w:val="00EB0967"/>
    <w:rsid w:val="00EB0BC8"/>
    <w:rsid w:val="00EB11A9"/>
    <w:rsid w:val="00EB14D1"/>
    <w:rsid w:val="00EB184A"/>
    <w:rsid w:val="00EB1D45"/>
    <w:rsid w:val="00EB1F55"/>
    <w:rsid w:val="00EB21E5"/>
    <w:rsid w:val="00EB2410"/>
    <w:rsid w:val="00EB2A98"/>
    <w:rsid w:val="00EB2B54"/>
    <w:rsid w:val="00EB300E"/>
    <w:rsid w:val="00EB3507"/>
    <w:rsid w:val="00EB3825"/>
    <w:rsid w:val="00EB3B10"/>
    <w:rsid w:val="00EB3F71"/>
    <w:rsid w:val="00EB49E6"/>
    <w:rsid w:val="00EB4D46"/>
    <w:rsid w:val="00EB5048"/>
    <w:rsid w:val="00EB5AA8"/>
    <w:rsid w:val="00EB6095"/>
    <w:rsid w:val="00EB6F45"/>
    <w:rsid w:val="00EB70C5"/>
    <w:rsid w:val="00EB720C"/>
    <w:rsid w:val="00EB7494"/>
    <w:rsid w:val="00EC0582"/>
    <w:rsid w:val="00EC0C5F"/>
    <w:rsid w:val="00EC291F"/>
    <w:rsid w:val="00EC2AA5"/>
    <w:rsid w:val="00EC32E5"/>
    <w:rsid w:val="00EC39D7"/>
    <w:rsid w:val="00EC3A13"/>
    <w:rsid w:val="00EC3BB6"/>
    <w:rsid w:val="00EC4C01"/>
    <w:rsid w:val="00EC4C55"/>
    <w:rsid w:val="00EC5191"/>
    <w:rsid w:val="00EC5C92"/>
    <w:rsid w:val="00EC6772"/>
    <w:rsid w:val="00EC67EF"/>
    <w:rsid w:val="00EC69E9"/>
    <w:rsid w:val="00EC70AD"/>
    <w:rsid w:val="00EC7B7C"/>
    <w:rsid w:val="00ED00CB"/>
    <w:rsid w:val="00ED00FD"/>
    <w:rsid w:val="00ED0F45"/>
    <w:rsid w:val="00ED142C"/>
    <w:rsid w:val="00ED1A4B"/>
    <w:rsid w:val="00ED1A4C"/>
    <w:rsid w:val="00ED1AC4"/>
    <w:rsid w:val="00ED2AA7"/>
    <w:rsid w:val="00ED2CBA"/>
    <w:rsid w:val="00ED2D31"/>
    <w:rsid w:val="00ED3160"/>
    <w:rsid w:val="00ED3626"/>
    <w:rsid w:val="00ED50EE"/>
    <w:rsid w:val="00ED52AF"/>
    <w:rsid w:val="00ED5ADA"/>
    <w:rsid w:val="00ED5E2B"/>
    <w:rsid w:val="00ED6687"/>
    <w:rsid w:val="00ED75C9"/>
    <w:rsid w:val="00ED7614"/>
    <w:rsid w:val="00ED79EA"/>
    <w:rsid w:val="00ED7D7E"/>
    <w:rsid w:val="00ED7F13"/>
    <w:rsid w:val="00EE06C3"/>
    <w:rsid w:val="00EE0881"/>
    <w:rsid w:val="00EE254C"/>
    <w:rsid w:val="00EE2B88"/>
    <w:rsid w:val="00EE2F7E"/>
    <w:rsid w:val="00EE3D80"/>
    <w:rsid w:val="00EE5446"/>
    <w:rsid w:val="00EE5A1E"/>
    <w:rsid w:val="00EE5C6C"/>
    <w:rsid w:val="00EE5D24"/>
    <w:rsid w:val="00EE61EF"/>
    <w:rsid w:val="00EE74C4"/>
    <w:rsid w:val="00EE79B9"/>
    <w:rsid w:val="00EF0D13"/>
    <w:rsid w:val="00EF107E"/>
    <w:rsid w:val="00EF11D3"/>
    <w:rsid w:val="00EF14DF"/>
    <w:rsid w:val="00EF313E"/>
    <w:rsid w:val="00EF361A"/>
    <w:rsid w:val="00EF36DD"/>
    <w:rsid w:val="00EF49FC"/>
    <w:rsid w:val="00EF4DB2"/>
    <w:rsid w:val="00EF5022"/>
    <w:rsid w:val="00EF5083"/>
    <w:rsid w:val="00EF5332"/>
    <w:rsid w:val="00EF5395"/>
    <w:rsid w:val="00EF5D24"/>
    <w:rsid w:val="00EF5F3A"/>
    <w:rsid w:val="00EF65AB"/>
    <w:rsid w:val="00EF67BA"/>
    <w:rsid w:val="00EF6AD9"/>
    <w:rsid w:val="00EF71A2"/>
    <w:rsid w:val="00EF7B0D"/>
    <w:rsid w:val="00EF7CC6"/>
    <w:rsid w:val="00EF7EE1"/>
    <w:rsid w:val="00EF7F8F"/>
    <w:rsid w:val="00F00595"/>
    <w:rsid w:val="00F00783"/>
    <w:rsid w:val="00F00A33"/>
    <w:rsid w:val="00F00C8E"/>
    <w:rsid w:val="00F00E62"/>
    <w:rsid w:val="00F0374E"/>
    <w:rsid w:val="00F03B11"/>
    <w:rsid w:val="00F04423"/>
    <w:rsid w:val="00F045C1"/>
    <w:rsid w:val="00F047CD"/>
    <w:rsid w:val="00F048BB"/>
    <w:rsid w:val="00F04EA7"/>
    <w:rsid w:val="00F0560E"/>
    <w:rsid w:val="00F058B6"/>
    <w:rsid w:val="00F05918"/>
    <w:rsid w:val="00F06022"/>
    <w:rsid w:val="00F0696B"/>
    <w:rsid w:val="00F06E8B"/>
    <w:rsid w:val="00F07164"/>
    <w:rsid w:val="00F0716D"/>
    <w:rsid w:val="00F07289"/>
    <w:rsid w:val="00F078BE"/>
    <w:rsid w:val="00F07BA3"/>
    <w:rsid w:val="00F10251"/>
    <w:rsid w:val="00F10C69"/>
    <w:rsid w:val="00F1113D"/>
    <w:rsid w:val="00F118B3"/>
    <w:rsid w:val="00F1208D"/>
    <w:rsid w:val="00F123DD"/>
    <w:rsid w:val="00F12BCF"/>
    <w:rsid w:val="00F133BF"/>
    <w:rsid w:val="00F13632"/>
    <w:rsid w:val="00F13DF8"/>
    <w:rsid w:val="00F1400A"/>
    <w:rsid w:val="00F1440A"/>
    <w:rsid w:val="00F1464B"/>
    <w:rsid w:val="00F15526"/>
    <w:rsid w:val="00F156BF"/>
    <w:rsid w:val="00F157BA"/>
    <w:rsid w:val="00F15A8E"/>
    <w:rsid w:val="00F169DE"/>
    <w:rsid w:val="00F16DCE"/>
    <w:rsid w:val="00F17164"/>
    <w:rsid w:val="00F17464"/>
    <w:rsid w:val="00F174B6"/>
    <w:rsid w:val="00F17629"/>
    <w:rsid w:val="00F17DB2"/>
    <w:rsid w:val="00F17F8A"/>
    <w:rsid w:val="00F20719"/>
    <w:rsid w:val="00F20FD4"/>
    <w:rsid w:val="00F21713"/>
    <w:rsid w:val="00F2248D"/>
    <w:rsid w:val="00F22D38"/>
    <w:rsid w:val="00F2364F"/>
    <w:rsid w:val="00F236BC"/>
    <w:rsid w:val="00F236CD"/>
    <w:rsid w:val="00F255AB"/>
    <w:rsid w:val="00F25648"/>
    <w:rsid w:val="00F25661"/>
    <w:rsid w:val="00F25B9A"/>
    <w:rsid w:val="00F263C0"/>
    <w:rsid w:val="00F2663E"/>
    <w:rsid w:val="00F26803"/>
    <w:rsid w:val="00F274E3"/>
    <w:rsid w:val="00F2751C"/>
    <w:rsid w:val="00F27BC9"/>
    <w:rsid w:val="00F27E72"/>
    <w:rsid w:val="00F27EDC"/>
    <w:rsid w:val="00F305AD"/>
    <w:rsid w:val="00F30C33"/>
    <w:rsid w:val="00F30E45"/>
    <w:rsid w:val="00F31013"/>
    <w:rsid w:val="00F31301"/>
    <w:rsid w:val="00F3143D"/>
    <w:rsid w:val="00F318EE"/>
    <w:rsid w:val="00F31C95"/>
    <w:rsid w:val="00F31CBF"/>
    <w:rsid w:val="00F31FDB"/>
    <w:rsid w:val="00F32645"/>
    <w:rsid w:val="00F341C1"/>
    <w:rsid w:val="00F3502F"/>
    <w:rsid w:val="00F3545A"/>
    <w:rsid w:val="00F35526"/>
    <w:rsid w:val="00F35A31"/>
    <w:rsid w:val="00F36AEE"/>
    <w:rsid w:val="00F37C0A"/>
    <w:rsid w:val="00F40185"/>
    <w:rsid w:val="00F403BA"/>
    <w:rsid w:val="00F412A5"/>
    <w:rsid w:val="00F4221D"/>
    <w:rsid w:val="00F42479"/>
    <w:rsid w:val="00F42C37"/>
    <w:rsid w:val="00F42E98"/>
    <w:rsid w:val="00F4363D"/>
    <w:rsid w:val="00F43822"/>
    <w:rsid w:val="00F44195"/>
    <w:rsid w:val="00F44B98"/>
    <w:rsid w:val="00F45059"/>
    <w:rsid w:val="00F458FB"/>
    <w:rsid w:val="00F45D0D"/>
    <w:rsid w:val="00F45E06"/>
    <w:rsid w:val="00F46DB3"/>
    <w:rsid w:val="00F4735D"/>
    <w:rsid w:val="00F4741F"/>
    <w:rsid w:val="00F50B49"/>
    <w:rsid w:val="00F51F72"/>
    <w:rsid w:val="00F5206B"/>
    <w:rsid w:val="00F52620"/>
    <w:rsid w:val="00F527F4"/>
    <w:rsid w:val="00F52DAF"/>
    <w:rsid w:val="00F5363E"/>
    <w:rsid w:val="00F53FDE"/>
    <w:rsid w:val="00F5438F"/>
    <w:rsid w:val="00F54467"/>
    <w:rsid w:val="00F54C65"/>
    <w:rsid w:val="00F578E0"/>
    <w:rsid w:val="00F57E0E"/>
    <w:rsid w:val="00F60A1F"/>
    <w:rsid w:val="00F61048"/>
    <w:rsid w:val="00F61526"/>
    <w:rsid w:val="00F619B8"/>
    <w:rsid w:val="00F623E5"/>
    <w:rsid w:val="00F62A6F"/>
    <w:rsid w:val="00F62A92"/>
    <w:rsid w:val="00F63A9E"/>
    <w:rsid w:val="00F63CA7"/>
    <w:rsid w:val="00F64249"/>
    <w:rsid w:val="00F645BC"/>
    <w:rsid w:val="00F651C2"/>
    <w:rsid w:val="00F65330"/>
    <w:rsid w:val="00F65967"/>
    <w:rsid w:val="00F65B52"/>
    <w:rsid w:val="00F65CC7"/>
    <w:rsid w:val="00F666C6"/>
    <w:rsid w:val="00F66A5A"/>
    <w:rsid w:val="00F66CA3"/>
    <w:rsid w:val="00F67094"/>
    <w:rsid w:val="00F6784D"/>
    <w:rsid w:val="00F70388"/>
    <w:rsid w:val="00F7080C"/>
    <w:rsid w:val="00F71335"/>
    <w:rsid w:val="00F71EDD"/>
    <w:rsid w:val="00F7285A"/>
    <w:rsid w:val="00F7285B"/>
    <w:rsid w:val="00F728F5"/>
    <w:rsid w:val="00F72F8A"/>
    <w:rsid w:val="00F73806"/>
    <w:rsid w:val="00F743EA"/>
    <w:rsid w:val="00F7484B"/>
    <w:rsid w:val="00F750C9"/>
    <w:rsid w:val="00F75298"/>
    <w:rsid w:val="00F754D1"/>
    <w:rsid w:val="00F75D36"/>
    <w:rsid w:val="00F75F68"/>
    <w:rsid w:val="00F76514"/>
    <w:rsid w:val="00F76C03"/>
    <w:rsid w:val="00F76D30"/>
    <w:rsid w:val="00F76EF9"/>
    <w:rsid w:val="00F7728A"/>
    <w:rsid w:val="00F77912"/>
    <w:rsid w:val="00F77F07"/>
    <w:rsid w:val="00F8036A"/>
    <w:rsid w:val="00F804A5"/>
    <w:rsid w:val="00F80742"/>
    <w:rsid w:val="00F807B5"/>
    <w:rsid w:val="00F81585"/>
    <w:rsid w:val="00F8169E"/>
    <w:rsid w:val="00F818A7"/>
    <w:rsid w:val="00F818FC"/>
    <w:rsid w:val="00F82456"/>
    <w:rsid w:val="00F824A3"/>
    <w:rsid w:val="00F82D70"/>
    <w:rsid w:val="00F8305D"/>
    <w:rsid w:val="00F834C3"/>
    <w:rsid w:val="00F83580"/>
    <w:rsid w:val="00F841D2"/>
    <w:rsid w:val="00F84F85"/>
    <w:rsid w:val="00F85AB6"/>
    <w:rsid w:val="00F85E6D"/>
    <w:rsid w:val="00F8603B"/>
    <w:rsid w:val="00F86423"/>
    <w:rsid w:val="00F8742A"/>
    <w:rsid w:val="00F876E3"/>
    <w:rsid w:val="00F9034A"/>
    <w:rsid w:val="00F90761"/>
    <w:rsid w:val="00F90F90"/>
    <w:rsid w:val="00F9129F"/>
    <w:rsid w:val="00F91548"/>
    <w:rsid w:val="00F92103"/>
    <w:rsid w:val="00F9248A"/>
    <w:rsid w:val="00F925F7"/>
    <w:rsid w:val="00F93899"/>
    <w:rsid w:val="00F939D0"/>
    <w:rsid w:val="00F94523"/>
    <w:rsid w:val="00F9496E"/>
    <w:rsid w:val="00F94B40"/>
    <w:rsid w:val="00F9540A"/>
    <w:rsid w:val="00F95936"/>
    <w:rsid w:val="00F97BDE"/>
    <w:rsid w:val="00FA0555"/>
    <w:rsid w:val="00FA0934"/>
    <w:rsid w:val="00FA0ACC"/>
    <w:rsid w:val="00FA0C15"/>
    <w:rsid w:val="00FA144B"/>
    <w:rsid w:val="00FA1688"/>
    <w:rsid w:val="00FA185C"/>
    <w:rsid w:val="00FA1B21"/>
    <w:rsid w:val="00FA22AF"/>
    <w:rsid w:val="00FA2BFB"/>
    <w:rsid w:val="00FA50D7"/>
    <w:rsid w:val="00FA5769"/>
    <w:rsid w:val="00FA5A56"/>
    <w:rsid w:val="00FA606B"/>
    <w:rsid w:val="00FA6168"/>
    <w:rsid w:val="00FA630B"/>
    <w:rsid w:val="00FA6E01"/>
    <w:rsid w:val="00FA779C"/>
    <w:rsid w:val="00FB014C"/>
    <w:rsid w:val="00FB0D3B"/>
    <w:rsid w:val="00FB1BB9"/>
    <w:rsid w:val="00FB1C4B"/>
    <w:rsid w:val="00FB1DF1"/>
    <w:rsid w:val="00FB23FE"/>
    <w:rsid w:val="00FB2BBA"/>
    <w:rsid w:val="00FB2D12"/>
    <w:rsid w:val="00FB2EEB"/>
    <w:rsid w:val="00FB32E5"/>
    <w:rsid w:val="00FB335E"/>
    <w:rsid w:val="00FB3817"/>
    <w:rsid w:val="00FB48D7"/>
    <w:rsid w:val="00FB49F8"/>
    <w:rsid w:val="00FB4B9C"/>
    <w:rsid w:val="00FB4D4E"/>
    <w:rsid w:val="00FB4E85"/>
    <w:rsid w:val="00FB500A"/>
    <w:rsid w:val="00FB54CA"/>
    <w:rsid w:val="00FB55FA"/>
    <w:rsid w:val="00FB58AF"/>
    <w:rsid w:val="00FB5F14"/>
    <w:rsid w:val="00FB6811"/>
    <w:rsid w:val="00FB6FE1"/>
    <w:rsid w:val="00FB738F"/>
    <w:rsid w:val="00FB76EB"/>
    <w:rsid w:val="00FC0687"/>
    <w:rsid w:val="00FC0EFB"/>
    <w:rsid w:val="00FC2226"/>
    <w:rsid w:val="00FC23C3"/>
    <w:rsid w:val="00FC2870"/>
    <w:rsid w:val="00FC2A70"/>
    <w:rsid w:val="00FC44E4"/>
    <w:rsid w:val="00FC4C2E"/>
    <w:rsid w:val="00FC6808"/>
    <w:rsid w:val="00FC718D"/>
    <w:rsid w:val="00FC73CA"/>
    <w:rsid w:val="00FC7C76"/>
    <w:rsid w:val="00FD04E0"/>
    <w:rsid w:val="00FD086B"/>
    <w:rsid w:val="00FD1258"/>
    <w:rsid w:val="00FD13AE"/>
    <w:rsid w:val="00FD1792"/>
    <w:rsid w:val="00FD1D9D"/>
    <w:rsid w:val="00FD1E20"/>
    <w:rsid w:val="00FD2642"/>
    <w:rsid w:val="00FD2F83"/>
    <w:rsid w:val="00FD38C4"/>
    <w:rsid w:val="00FD3C97"/>
    <w:rsid w:val="00FD40B5"/>
    <w:rsid w:val="00FD4796"/>
    <w:rsid w:val="00FD4968"/>
    <w:rsid w:val="00FD4A85"/>
    <w:rsid w:val="00FD4BCB"/>
    <w:rsid w:val="00FD57DC"/>
    <w:rsid w:val="00FD5E86"/>
    <w:rsid w:val="00FD61A5"/>
    <w:rsid w:val="00FD63B1"/>
    <w:rsid w:val="00FD6D06"/>
    <w:rsid w:val="00FD6EF8"/>
    <w:rsid w:val="00FD78C9"/>
    <w:rsid w:val="00FD7A44"/>
    <w:rsid w:val="00FD7AA2"/>
    <w:rsid w:val="00FE0644"/>
    <w:rsid w:val="00FE08F4"/>
    <w:rsid w:val="00FE0D3D"/>
    <w:rsid w:val="00FE0E54"/>
    <w:rsid w:val="00FE1208"/>
    <w:rsid w:val="00FE1339"/>
    <w:rsid w:val="00FE16FF"/>
    <w:rsid w:val="00FE19D7"/>
    <w:rsid w:val="00FE1B67"/>
    <w:rsid w:val="00FE1BC8"/>
    <w:rsid w:val="00FE1C79"/>
    <w:rsid w:val="00FE2220"/>
    <w:rsid w:val="00FE2BFF"/>
    <w:rsid w:val="00FE2D06"/>
    <w:rsid w:val="00FE3326"/>
    <w:rsid w:val="00FE332F"/>
    <w:rsid w:val="00FE352C"/>
    <w:rsid w:val="00FE3DBE"/>
    <w:rsid w:val="00FE3DF5"/>
    <w:rsid w:val="00FE5941"/>
    <w:rsid w:val="00FE620C"/>
    <w:rsid w:val="00FE663A"/>
    <w:rsid w:val="00FE678E"/>
    <w:rsid w:val="00FE788B"/>
    <w:rsid w:val="00FE7B33"/>
    <w:rsid w:val="00FF0268"/>
    <w:rsid w:val="00FF03DA"/>
    <w:rsid w:val="00FF10E4"/>
    <w:rsid w:val="00FF17F9"/>
    <w:rsid w:val="00FF271C"/>
    <w:rsid w:val="00FF3113"/>
    <w:rsid w:val="00FF317A"/>
    <w:rsid w:val="00FF3749"/>
    <w:rsid w:val="00FF3A2A"/>
    <w:rsid w:val="00FF3DD5"/>
    <w:rsid w:val="00FF575D"/>
    <w:rsid w:val="00FF5CAA"/>
    <w:rsid w:val="00FF5F34"/>
    <w:rsid w:val="00FF6352"/>
    <w:rsid w:val="00FF665E"/>
    <w:rsid w:val="00FF66DB"/>
    <w:rsid w:val="00FF6987"/>
    <w:rsid w:val="00FF7468"/>
    <w:rsid w:val="00FF7C0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28CD3E9-5399-42BE-9C62-AB29A709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semiHidden="1" w:unhideWhenUsed="1"/>
    <w:lsdException w:name="page number" w:semiHidden="1" w:unhideWhenUsed="1"/>
    <w:lsdException w:name="endnote reference" w:locked="0"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12143"/>
    <w:pPr>
      <w:spacing w:after="0" w:line="240" w:lineRule="auto"/>
    </w:pPr>
    <w:rPr>
      <w:rFonts w:ascii="Calibri" w:eastAsiaTheme="minorEastAsia" w:hAnsi="Calibri" w:cs="Calibri"/>
      <w:szCs w:val="20"/>
      <w:lang w:eastAsia="de-AT"/>
    </w:rPr>
  </w:style>
  <w:style w:type="paragraph" w:styleId="berschrift2">
    <w:name w:val="heading 2"/>
    <w:basedOn w:val="Standard"/>
    <w:link w:val="berschrift2Zchn"/>
    <w:uiPriority w:val="9"/>
    <w:qFormat/>
    <w:locked/>
    <w:rsid w:val="00600DE3"/>
    <w:pPr>
      <w:spacing w:before="360"/>
      <w:outlineLvl w:val="1"/>
    </w:pPr>
    <w:rPr>
      <w:rFonts w:ascii="Times New Roman" w:eastAsia="Times New Roman" w:hAnsi="Times New Roman" w:cs="Times New Roman"/>
      <w:b/>
      <w:bCs/>
      <w:color w:val="305886"/>
      <w:szCs w:val="22"/>
    </w:rPr>
  </w:style>
  <w:style w:type="paragraph" w:styleId="berschrift3">
    <w:name w:val="heading 3"/>
    <w:basedOn w:val="Standard"/>
    <w:link w:val="berschrift3Zchn"/>
    <w:uiPriority w:val="9"/>
    <w:qFormat/>
    <w:locked/>
    <w:rsid w:val="00600DE3"/>
    <w:pPr>
      <w:spacing w:before="100" w:beforeAutospacing="1" w:after="100" w:afterAutospacing="1"/>
      <w:outlineLvl w:val="2"/>
    </w:pPr>
    <w:rPr>
      <w:rFonts w:ascii="Times New Roman" w:eastAsia="Times New Roman" w:hAnsi="Times New Roman" w:cs="Times New Roman"/>
      <w:b/>
      <w:bCs/>
      <w:sz w:val="30"/>
      <w:szCs w:val="30"/>
    </w:rPr>
  </w:style>
  <w:style w:type="paragraph" w:styleId="berschrift4">
    <w:name w:val="heading 4"/>
    <w:basedOn w:val="Standard"/>
    <w:next w:val="Standard"/>
    <w:link w:val="berschrift4Zchn"/>
    <w:uiPriority w:val="9"/>
    <w:unhideWhenUsed/>
    <w:qFormat/>
    <w:locked/>
    <w:rsid w:val="003E0E4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rsid w:val="00212143"/>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212143"/>
  </w:style>
  <w:style w:type="paragraph" w:customStyle="1" w:styleId="00LegStandard">
    <w:name w:val="00_LegStandard"/>
    <w:semiHidden/>
    <w:locked/>
    <w:rsid w:val="00212143"/>
    <w:pPr>
      <w:spacing w:after="0" w:line="220" w:lineRule="exact"/>
      <w:jc w:val="both"/>
    </w:pPr>
    <w:rPr>
      <w:rFonts w:ascii="Times New Roman" w:eastAsia="Times New Roman" w:hAnsi="Times New Roman" w:cs="Times New Roman"/>
      <w:snapToGrid w:val="0"/>
      <w:color w:val="000000"/>
      <w:sz w:val="20"/>
      <w:szCs w:val="20"/>
      <w:lang w:eastAsia="de-AT"/>
    </w:rPr>
  </w:style>
  <w:style w:type="paragraph" w:customStyle="1" w:styleId="01Undefiniert">
    <w:name w:val="01_Undefiniert"/>
    <w:basedOn w:val="00LegStandard"/>
    <w:semiHidden/>
    <w:locked/>
    <w:rsid w:val="00212143"/>
  </w:style>
  <w:style w:type="paragraph" w:customStyle="1" w:styleId="02BDGesBlatt">
    <w:name w:val="02_BDGesBlatt"/>
    <w:basedOn w:val="00LegStandard"/>
    <w:next w:val="03RepOesterr"/>
    <w:rsid w:val="00212143"/>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212143"/>
    <w:pPr>
      <w:spacing w:before="100" w:line="440" w:lineRule="exact"/>
      <w:jc w:val="center"/>
    </w:pPr>
    <w:rPr>
      <w:b/>
      <w:caps/>
      <w:spacing w:val="20"/>
      <w:sz w:val="40"/>
    </w:rPr>
  </w:style>
  <w:style w:type="paragraph" w:customStyle="1" w:styleId="04AusgabeDaten">
    <w:name w:val="04_AusgabeDaten"/>
    <w:basedOn w:val="00LegStandard"/>
    <w:next w:val="05Kurztitel"/>
    <w:rsid w:val="00212143"/>
    <w:pPr>
      <w:pBdr>
        <w:top w:val="single" w:sz="12" w:space="0" w:color="auto"/>
        <w:bottom w:val="single" w:sz="12" w:space="2" w:color="auto"/>
      </w:pBdr>
      <w:tabs>
        <w:tab w:val="left" w:pos="0"/>
        <w:tab w:val="center" w:pos="4253"/>
        <w:tab w:val="right" w:pos="8460"/>
      </w:tabs>
      <w:spacing w:after="160" w:line="280" w:lineRule="exact"/>
    </w:pPr>
    <w:rPr>
      <w:b/>
      <w:bCs/>
      <w:sz w:val="24"/>
    </w:rPr>
  </w:style>
  <w:style w:type="paragraph" w:customStyle="1" w:styleId="11Titel">
    <w:name w:val="11_Titel"/>
    <w:basedOn w:val="00LegStandard"/>
    <w:next w:val="12PromKlEinlSatz"/>
    <w:rsid w:val="00212143"/>
    <w:pPr>
      <w:suppressAutoHyphens/>
      <w:spacing w:before="480"/>
    </w:pPr>
    <w:rPr>
      <w:b/>
      <w:sz w:val="22"/>
    </w:rPr>
  </w:style>
  <w:style w:type="paragraph" w:customStyle="1" w:styleId="05Kurztitel">
    <w:name w:val="05_Kurztitel"/>
    <w:basedOn w:val="11Titel"/>
    <w:rsid w:val="00212143"/>
    <w:pPr>
      <w:pBdr>
        <w:bottom w:val="single" w:sz="12" w:space="3" w:color="auto"/>
      </w:pBdr>
      <w:spacing w:before="40" w:line="240" w:lineRule="auto"/>
      <w:ind w:left="1985" w:hanging="1985"/>
    </w:pPr>
    <w:rPr>
      <w:sz w:val="20"/>
    </w:rPr>
  </w:style>
  <w:style w:type="paragraph" w:customStyle="1" w:styleId="09Abstand">
    <w:name w:val="09_Abstand"/>
    <w:basedOn w:val="00LegStandard"/>
    <w:rsid w:val="00212143"/>
    <w:pPr>
      <w:spacing w:line="200" w:lineRule="exact"/>
      <w:jc w:val="left"/>
    </w:pPr>
  </w:style>
  <w:style w:type="paragraph" w:customStyle="1" w:styleId="10Entwurf">
    <w:name w:val="10_Entwurf"/>
    <w:basedOn w:val="00LegStandard"/>
    <w:next w:val="11Titel"/>
    <w:rsid w:val="00212143"/>
    <w:pPr>
      <w:spacing w:before="1600" w:after="1570"/>
      <w:jc w:val="center"/>
    </w:pPr>
    <w:rPr>
      <w:spacing w:val="26"/>
    </w:rPr>
  </w:style>
  <w:style w:type="paragraph" w:customStyle="1" w:styleId="12PromKlEinlSatz">
    <w:name w:val="12_PromKl_EinlSatz"/>
    <w:basedOn w:val="00LegStandard"/>
    <w:next w:val="41UeberschrG1"/>
    <w:rsid w:val="00212143"/>
    <w:pPr>
      <w:keepNext/>
      <w:spacing w:before="160"/>
      <w:ind w:firstLine="397"/>
    </w:pPr>
  </w:style>
  <w:style w:type="paragraph" w:customStyle="1" w:styleId="18AbbildungoderObjekt">
    <w:name w:val="18_Abbildung_oder_Objekt"/>
    <w:basedOn w:val="00LegStandard"/>
    <w:next w:val="51Abs"/>
    <w:rsid w:val="00212143"/>
    <w:pPr>
      <w:spacing w:before="120" w:after="120" w:line="240" w:lineRule="auto"/>
      <w:jc w:val="left"/>
    </w:pPr>
  </w:style>
  <w:style w:type="paragraph" w:customStyle="1" w:styleId="19Beschriftung">
    <w:name w:val="19_Beschriftung"/>
    <w:basedOn w:val="00LegStandard"/>
    <w:next w:val="51Abs"/>
    <w:rsid w:val="00212143"/>
    <w:pPr>
      <w:spacing w:after="120"/>
      <w:jc w:val="left"/>
    </w:pPr>
  </w:style>
  <w:style w:type="paragraph" w:customStyle="1" w:styleId="21NovAo1">
    <w:name w:val="21_NovAo1"/>
    <w:basedOn w:val="00LegStandard"/>
    <w:next w:val="23SatznachNovao"/>
    <w:qFormat/>
    <w:rsid w:val="00212143"/>
    <w:pPr>
      <w:keepNext/>
      <w:spacing w:before="160"/>
      <w:outlineLvl w:val="2"/>
    </w:pPr>
    <w:rPr>
      <w:i/>
    </w:rPr>
  </w:style>
  <w:style w:type="paragraph" w:customStyle="1" w:styleId="22NovAo2">
    <w:name w:val="22_NovAo2"/>
    <w:basedOn w:val="21NovAo1"/>
    <w:qFormat/>
    <w:rsid w:val="00212143"/>
    <w:pPr>
      <w:keepNext w:val="0"/>
    </w:pPr>
  </w:style>
  <w:style w:type="paragraph" w:customStyle="1" w:styleId="23SatznachNovao">
    <w:name w:val="23_Satz_(nach_Novao)"/>
    <w:basedOn w:val="00LegStandard"/>
    <w:next w:val="21NovAo1"/>
    <w:qFormat/>
    <w:rsid w:val="00212143"/>
    <w:pPr>
      <w:spacing w:before="80"/>
    </w:pPr>
  </w:style>
  <w:style w:type="paragraph" w:customStyle="1" w:styleId="30InhaltUeberschrift">
    <w:name w:val="30_InhaltUeberschrift"/>
    <w:basedOn w:val="00LegStandard"/>
    <w:next w:val="31InhaltSpalte"/>
    <w:rsid w:val="00212143"/>
    <w:pPr>
      <w:keepNext/>
      <w:spacing w:before="320" w:after="160"/>
      <w:jc w:val="center"/>
      <w:outlineLvl w:val="0"/>
    </w:pPr>
    <w:rPr>
      <w:b/>
    </w:rPr>
  </w:style>
  <w:style w:type="paragraph" w:customStyle="1" w:styleId="31InhaltSpalte">
    <w:name w:val="31_InhaltSpalte"/>
    <w:basedOn w:val="00LegStandard"/>
    <w:next w:val="32InhaltEintrag"/>
    <w:rsid w:val="00212143"/>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212143"/>
    <w:pPr>
      <w:jc w:val="left"/>
    </w:pPr>
    <w:rPr>
      <w:lang w:val="de-DE" w:eastAsia="de-DE"/>
    </w:rPr>
  </w:style>
  <w:style w:type="paragraph" w:customStyle="1" w:styleId="41UeberschrG1">
    <w:name w:val="41_UeberschrG1"/>
    <w:basedOn w:val="00LegStandard"/>
    <w:next w:val="43UeberschrG2"/>
    <w:rsid w:val="00212143"/>
    <w:pPr>
      <w:keepNext/>
      <w:spacing w:before="320"/>
      <w:jc w:val="center"/>
      <w:outlineLvl w:val="0"/>
    </w:pPr>
    <w:rPr>
      <w:b/>
      <w:sz w:val="22"/>
    </w:rPr>
  </w:style>
  <w:style w:type="paragraph" w:customStyle="1" w:styleId="42UeberschrG1-">
    <w:name w:val="42_UeberschrG1-"/>
    <w:basedOn w:val="00LegStandard"/>
    <w:next w:val="43UeberschrG2"/>
    <w:rsid w:val="00212143"/>
    <w:pPr>
      <w:keepNext/>
      <w:spacing w:before="160"/>
      <w:jc w:val="center"/>
      <w:outlineLvl w:val="0"/>
    </w:pPr>
    <w:rPr>
      <w:b/>
      <w:sz w:val="22"/>
    </w:rPr>
  </w:style>
  <w:style w:type="paragraph" w:customStyle="1" w:styleId="43UeberschrG2">
    <w:name w:val="43_UeberschrG2"/>
    <w:basedOn w:val="00LegStandard"/>
    <w:next w:val="45UeberschrPara"/>
    <w:rsid w:val="00212143"/>
    <w:pPr>
      <w:keepNext/>
      <w:spacing w:before="80" w:after="160"/>
      <w:jc w:val="center"/>
      <w:outlineLvl w:val="1"/>
    </w:pPr>
    <w:rPr>
      <w:b/>
      <w:sz w:val="22"/>
    </w:rPr>
  </w:style>
  <w:style w:type="paragraph" w:customStyle="1" w:styleId="44UeberschrArt">
    <w:name w:val="44_UeberschrArt+"/>
    <w:basedOn w:val="00LegStandard"/>
    <w:next w:val="45UeberschrPara"/>
    <w:rsid w:val="00212143"/>
    <w:pPr>
      <w:keepNext/>
      <w:spacing w:before="160"/>
      <w:jc w:val="center"/>
      <w:outlineLvl w:val="2"/>
    </w:pPr>
    <w:rPr>
      <w:b/>
    </w:rPr>
  </w:style>
  <w:style w:type="paragraph" w:customStyle="1" w:styleId="45UeberschrPara">
    <w:name w:val="45_UeberschrPara"/>
    <w:basedOn w:val="00LegStandard"/>
    <w:next w:val="51Abs"/>
    <w:qFormat/>
    <w:rsid w:val="00212143"/>
    <w:pPr>
      <w:keepNext/>
      <w:spacing w:before="80"/>
      <w:jc w:val="center"/>
    </w:pPr>
    <w:rPr>
      <w:b/>
    </w:rPr>
  </w:style>
  <w:style w:type="paragraph" w:customStyle="1" w:styleId="51Abs">
    <w:name w:val="51_Abs"/>
    <w:basedOn w:val="00LegStandard"/>
    <w:link w:val="51AbsChar"/>
    <w:qFormat/>
    <w:rsid w:val="00212143"/>
    <w:pPr>
      <w:spacing w:before="80"/>
      <w:ind w:firstLine="397"/>
    </w:pPr>
  </w:style>
  <w:style w:type="paragraph" w:customStyle="1" w:styleId="52Ziffere1">
    <w:name w:val="52_Ziffer_e1"/>
    <w:basedOn w:val="00LegStandard"/>
    <w:semiHidden/>
    <w:qFormat/>
    <w:rsid w:val="00212143"/>
    <w:pPr>
      <w:tabs>
        <w:tab w:val="right" w:pos="624"/>
        <w:tab w:val="left" w:pos="680"/>
      </w:tabs>
      <w:spacing w:before="40"/>
      <w:ind w:left="680" w:hanging="680"/>
    </w:pPr>
  </w:style>
  <w:style w:type="paragraph" w:customStyle="1" w:styleId="52Ziffere2">
    <w:name w:val="52_Ziffer_e2"/>
    <w:basedOn w:val="00LegStandard"/>
    <w:semiHidden/>
    <w:rsid w:val="00212143"/>
    <w:pPr>
      <w:tabs>
        <w:tab w:val="right" w:pos="851"/>
        <w:tab w:val="left" w:pos="907"/>
      </w:tabs>
      <w:spacing w:before="40"/>
      <w:ind w:left="907" w:hanging="907"/>
    </w:pPr>
  </w:style>
  <w:style w:type="paragraph" w:customStyle="1" w:styleId="52Ziffere3">
    <w:name w:val="52_Ziffer_e3"/>
    <w:basedOn w:val="00LegStandard"/>
    <w:semiHidden/>
    <w:rsid w:val="00212143"/>
    <w:pPr>
      <w:tabs>
        <w:tab w:val="right" w:pos="1191"/>
        <w:tab w:val="left" w:pos="1247"/>
      </w:tabs>
      <w:spacing w:before="40"/>
      <w:ind w:left="1247" w:hanging="1247"/>
    </w:pPr>
  </w:style>
  <w:style w:type="paragraph" w:customStyle="1" w:styleId="52Ziffere4">
    <w:name w:val="52_Ziffer_e4"/>
    <w:basedOn w:val="00LegStandard"/>
    <w:semiHidden/>
    <w:rsid w:val="00212143"/>
    <w:pPr>
      <w:tabs>
        <w:tab w:val="right" w:pos="1588"/>
        <w:tab w:val="left" w:pos="1644"/>
      </w:tabs>
      <w:spacing w:before="40"/>
      <w:ind w:left="1644" w:hanging="1644"/>
    </w:pPr>
  </w:style>
  <w:style w:type="paragraph" w:customStyle="1" w:styleId="52Ziffere5">
    <w:name w:val="52_Ziffer_e5"/>
    <w:basedOn w:val="00LegStandard"/>
    <w:semiHidden/>
    <w:rsid w:val="00212143"/>
    <w:pPr>
      <w:tabs>
        <w:tab w:val="right" w:pos="1928"/>
        <w:tab w:val="left" w:pos="1985"/>
      </w:tabs>
      <w:spacing w:before="40"/>
      <w:ind w:left="1985" w:hanging="1985"/>
    </w:pPr>
  </w:style>
  <w:style w:type="paragraph" w:customStyle="1" w:styleId="52ZiffermitBetrag">
    <w:name w:val="52_Ziffer_mit_Betrag"/>
    <w:basedOn w:val="00LegStandard"/>
    <w:semiHidden/>
    <w:rsid w:val="00212143"/>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semiHidden/>
    <w:rsid w:val="00212143"/>
    <w:pPr>
      <w:tabs>
        <w:tab w:val="clear" w:pos="6663"/>
        <w:tab w:val="clear" w:pos="8505"/>
        <w:tab w:val="right" w:leader="dot" w:pos="4678"/>
        <w:tab w:val="right" w:leader="dot" w:pos="6521"/>
      </w:tabs>
    </w:pPr>
  </w:style>
  <w:style w:type="paragraph" w:customStyle="1" w:styleId="53Literae1">
    <w:name w:val="53_Litera_e1"/>
    <w:basedOn w:val="00LegStandard"/>
    <w:semiHidden/>
    <w:rsid w:val="00212143"/>
    <w:pPr>
      <w:tabs>
        <w:tab w:val="right" w:pos="624"/>
        <w:tab w:val="left" w:pos="680"/>
      </w:tabs>
      <w:spacing w:before="40"/>
      <w:ind w:left="680" w:hanging="680"/>
    </w:pPr>
  </w:style>
  <w:style w:type="paragraph" w:customStyle="1" w:styleId="53Literae2">
    <w:name w:val="53_Litera_e2"/>
    <w:basedOn w:val="00LegStandard"/>
    <w:semiHidden/>
    <w:qFormat/>
    <w:rsid w:val="00212143"/>
    <w:pPr>
      <w:tabs>
        <w:tab w:val="right" w:pos="851"/>
        <w:tab w:val="left" w:pos="907"/>
      </w:tabs>
      <w:spacing w:before="40"/>
      <w:ind w:left="907" w:hanging="907"/>
    </w:pPr>
  </w:style>
  <w:style w:type="paragraph" w:customStyle="1" w:styleId="53Literae3">
    <w:name w:val="53_Litera_e3"/>
    <w:basedOn w:val="00LegStandard"/>
    <w:semiHidden/>
    <w:rsid w:val="00212143"/>
    <w:pPr>
      <w:tabs>
        <w:tab w:val="right" w:pos="1191"/>
        <w:tab w:val="left" w:pos="1247"/>
      </w:tabs>
      <w:spacing w:before="40"/>
      <w:ind w:left="1247" w:hanging="1247"/>
    </w:pPr>
  </w:style>
  <w:style w:type="paragraph" w:customStyle="1" w:styleId="53Literae4">
    <w:name w:val="53_Litera_e4"/>
    <w:basedOn w:val="00LegStandard"/>
    <w:semiHidden/>
    <w:rsid w:val="00212143"/>
    <w:pPr>
      <w:tabs>
        <w:tab w:val="right" w:pos="1588"/>
        <w:tab w:val="left" w:pos="1644"/>
      </w:tabs>
      <w:spacing w:before="40"/>
      <w:ind w:left="1644" w:hanging="1644"/>
    </w:pPr>
  </w:style>
  <w:style w:type="paragraph" w:customStyle="1" w:styleId="53Literae5">
    <w:name w:val="53_Litera_e5"/>
    <w:basedOn w:val="00LegStandard"/>
    <w:semiHidden/>
    <w:rsid w:val="00212143"/>
    <w:pPr>
      <w:tabs>
        <w:tab w:val="right" w:pos="1928"/>
        <w:tab w:val="left" w:pos="1985"/>
      </w:tabs>
      <w:spacing w:before="40"/>
      <w:ind w:left="1985" w:hanging="1985"/>
    </w:pPr>
  </w:style>
  <w:style w:type="paragraph" w:customStyle="1" w:styleId="53LiteramitBetrag">
    <w:name w:val="53_Litera_mit_Betrag"/>
    <w:basedOn w:val="52ZiffermitBetrag"/>
    <w:semiHidden/>
    <w:rsid w:val="00212143"/>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rsid w:val="00212143"/>
    <w:pPr>
      <w:tabs>
        <w:tab w:val="clear" w:pos="6663"/>
        <w:tab w:val="clear" w:pos="8505"/>
        <w:tab w:val="right" w:leader="dot" w:pos="4678"/>
        <w:tab w:val="right" w:leader="dot" w:pos="6521"/>
      </w:tabs>
    </w:pPr>
  </w:style>
  <w:style w:type="paragraph" w:customStyle="1" w:styleId="54Subliterae1">
    <w:name w:val="54_Sublitera_e1"/>
    <w:basedOn w:val="00LegStandard"/>
    <w:semiHidden/>
    <w:rsid w:val="00212143"/>
    <w:pPr>
      <w:tabs>
        <w:tab w:val="right" w:pos="624"/>
        <w:tab w:val="left" w:pos="680"/>
      </w:tabs>
      <w:spacing w:before="40"/>
      <w:ind w:left="680" w:hanging="680"/>
    </w:pPr>
  </w:style>
  <w:style w:type="paragraph" w:customStyle="1" w:styleId="54Subliterae2">
    <w:name w:val="54_Sublitera_e2"/>
    <w:basedOn w:val="00LegStandard"/>
    <w:semiHidden/>
    <w:rsid w:val="00212143"/>
    <w:pPr>
      <w:tabs>
        <w:tab w:val="right" w:pos="851"/>
        <w:tab w:val="left" w:pos="907"/>
      </w:tabs>
      <w:spacing w:before="40"/>
      <w:ind w:left="907" w:hanging="907"/>
    </w:pPr>
  </w:style>
  <w:style w:type="paragraph" w:customStyle="1" w:styleId="54Subliterae3">
    <w:name w:val="54_Sublitera_e3"/>
    <w:basedOn w:val="00LegStandard"/>
    <w:semiHidden/>
    <w:rsid w:val="00212143"/>
    <w:pPr>
      <w:tabs>
        <w:tab w:val="right" w:pos="1191"/>
        <w:tab w:val="left" w:pos="1247"/>
      </w:tabs>
      <w:spacing w:before="40"/>
      <w:ind w:left="1247" w:hanging="1247"/>
    </w:pPr>
  </w:style>
  <w:style w:type="paragraph" w:customStyle="1" w:styleId="54Subliterae4">
    <w:name w:val="54_Sublitera_e4"/>
    <w:basedOn w:val="00LegStandard"/>
    <w:semiHidden/>
    <w:rsid w:val="00212143"/>
    <w:pPr>
      <w:tabs>
        <w:tab w:val="right" w:pos="1588"/>
        <w:tab w:val="left" w:pos="1644"/>
      </w:tabs>
      <w:spacing w:before="40"/>
      <w:ind w:left="1644" w:hanging="1644"/>
    </w:pPr>
  </w:style>
  <w:style w:type="paragraph" w:customStyle="1" w:styleId="54Subliterae5">
    <w:name w:val="54_Sublitera_e5"/>
    <w:basedOn w:val="00LegStandard"/>
    <w:semiHidden/>
    <w:rsid w:val="00212143"/>
    <w:pPr>
      <w:tabs>
        <w:tab w:val="right" w:pos="1928"/>
        <w:tab w:val="left" w:pos="1985"/>
      </w:tabs>
      <w:spacing w:before="40"/>
      <w:ind w:left="1985" w:hanging="1985"/>
    </w:pPr>
  </w:style>
  <w:style w:type="paragraph" w:customStyle="1" w:styleId="54SubliteramitBetrag">
    <w:name w:val="54_Sublitera_mit_Betrag"/>
    <w:basedOn w:val="52ZiffermitBetrag"/>
    <w:semiHidden/>
    <w:rsid w:val="00212143"/>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rsid w:val="00212143"/>
    <w:pPr>
      <w:tabs>
        <w:tab w:val="right" w:pos="624"/>
        <w:tab w:val="left" w:pos="680"/>
      </w:tabs>
      <w:spacing w:before="40"/>
      <w:ind w:left="680" w:hanging="680"/>
    </w:pPr>
  </w:style>
  <w:style w:type="paragraph" w:customStyle="1" w:styleId="54aStriche2">
    <w:name w:val="54a_Strich_e2"/>
    <w:basedOn w:val="00LegStandard"/>
    <w:semiHidden/>
    <w:rsid w:val="00212143"/>
    <w:pPr>
      <w:tabs>
        <w:tab w:val="right" w:pos="851"/>
        <w:tab w:val="left" w:pos="907"/>
      </w:tabs>
      <w:spacing w:before="40"/>
      <w:ind w:left="907" w:hanging="907"/>
    </w:pPr>
  </w:style>
  <w:style w:type="paragraph" w:customStyle="1" w:styleId="54aStriche3">
    <w:name w:val="54a_Strich_e3"/>
    <w:basedOn w:val="00LegStandard"/>
    <w:semiHidden/>
    <w:qFormat/>
    <w:rsid w:val="00212143"/>
    <w:pPr>
      <w:tabs>
        <w:tab w:val="right" w:pos="1191"/>
        <w:tab w:val="left" w:pos="1247"/>
      </w:tabs>
      <w:spacing w:before="40"/>
      <w:ind w:left="1247" w:hanging="1247"/>
    </w:pPr>
  </w:style>
  <w:style w:type="paragraph" w:customStyle="1" w:styleId="54aStriche4">
    <w:name w:val="54a_Strich_e4"/>
    <w:basedOn w:val="00LegStandard"/>
    <w:semiHidden/>
    <w:rsid w:val="00212143"/>
    <w:pPr>
      <w:tabs>
        <w:tab w:val="right" w:pos="1588"/>
        <w:tab w:val="left" w:pos="1644"/>
      </w:tabs>
      <w:spacing w:before="40"/>
      <w:ind w:left="1644" w:hanging="1644"/>
    </w:pPr>
  </w:style>
  <w:style w:type="paragraph" w:customStyle="1" w:styleId="54aStriche5">
    <w:name w:val="54a_Strich_e5"/>
    <w:basedOn w:val="00LegStandard"/>
    <w:semiHidden/>
    <w:rsid w:val="00212143"/>
    <w:pPr>
      <w:tabs>
        <w:tab w:val="right" w:pos="1928"/>
        <w:tab w:val="left" w:pos="1985"/>
      </w:tabs>
      <w:spacing w:before="40"/>
      <w:ind w:left="1985" w:hanging="1985"/>
    </w:pPr>
  </w:style>
  <w:style w:type="paragraph" w:customStyle="1" w:styleId="54aStriche6">
    <w:name w:val="54a_Strich_e6"/>
    <w:basedOn w:val="00LegStandard"/>
    <w:semiHidden/>
    <w:rsid w:val="00212143"/>
    <w:pPr>
      <w:tabs>
        <w:tab w:val="right" w:pos="2268"/>
        <w:tab w:val="left" w:pos="2325"/>
      </w:tabs>
      <w:spacing w:before="40"/>
      <w:ind w:left="2325" w:hanging="2325"/>
    </w:pPr>
  </w:style>
  <w:style w:type="paragraph" w:customStyle="1" w:styleId="54aStriche7">
    <w:name w:val="54a_Strich_e7"/>
    <w:basedOn w:val="00LegStandard"/>
    <w:semiHidden/>
    <w:rsid w:val="00212143"/>
    <w:pPr>
      <w:tabs>
        <w:tab w:val="right" w:pos="2608"/>
        <w:tab w:val="left" w:pos="2665"/>
      </w:tabs>
      <w:spacing w:before="40"/>
      <w:ind w:left="2665" w:hanging="2665"/>
    </w:pPr>
  </w:style>
  <w:style w:type="paragraph" w:customStyle="1" w:styleId="54aTSubliteramitBetragTGUE">
    <w:name w:val="54aT_Sublitera_mit_Betrag_TGUE"/>
    <w:basedOn w:val="54SubliteramitBetrag"/>
    <w:semiHidden/>
    <w:rsid w:val="00212143"/>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semiHidden/>
    <w:rsid w:val="00212143"/>
    <w:pPr>
      <w:spacing w:before="40"/>
    </w:pPr>
  </w:style>
  <w:style w:type="paragraph" w:customStyle="1" w:styleId="56SchlussteilZiff">
    <w:name w:val="56_SchlussteilZiff"/>
    <w:basedOn w:val="00LegStandard"/>
    <w:next w:val="51Abs"/>
    <w:semiHidden/>
    <w:rsid w:val="00212143"/>
    <w:pPr>
      <w:spacing w:before="40"/>
      <w:ind w:left="680"/>
    </w:pPr>
  </w:style>
  <w:style w:type="paragraph" w:customStyle="1" w:styleId="57SchlussteilLit">
    <w:name w:val="57_SchlussteilLit"/>
    <w:basedOn w:val="00LegStandard"/>
    <w:next w:val="51Abs"/>
    <w:semiHidden/>
    <w:rsid w:val="00212143"/>
    <w:pPr>
      <w:spacing w:before="40"/>
      <w:ind w:left="907"/>
    </w:pPr>
  </w:style>
  <w:style w:type="paragraph" w:customStyle="1" w:styleId="61TabText">
    <w:name w:val="61_TabText"/>
    <w:basedOn w:val="00LegStandard"/>
    <w:rsid w:val="00212143"/>
    <w:pPr>
      <w:jc w:val="left"/>
    </w:pPr>
  </w:style>
  <w:style w:type="paragraph" w:customStyle="1" w:styleId="61aTabTextRechtsb">
    <w:name w:val="61a_TabTextRechtsb"/>
    <w:basedOn w:val="61TabText"/>
    <w:rsid w:val="00212143"/>
    <w:pPr>
      <w:jc w:val="right"/>
    </w:pPr>
  </w:style>
  <w:style w:type="paragraph" w:customStyle="1" w:styleId="61bTabTextZentriert">
    <w:name w:val="61b_TabTextZentriert"/>
    <w:basedOn w:val="61TabText"/>
    <w:rsid w:val="00212143"/>
    <w:pPr>
      <w:jc w:val="center"/>
    </w:pPr>
  </w:style>
  <w:style w:type="paragraph" w:customStyle="1" w:styleId="61cTabTextBlock">
    <w:name w:val="61c_TabTextBlock"/>
    <w:basedOn w:val="61TabText"/>
    <w:rsid w:val="00212143"/>
    <w:pPr>
      <w:jc w:val="both"/>
    </w:pPr>
  </w:style>
  <w:style w:type="paragraph" w:customStyle="1" w:styleId="62Kopfzeile">
    <w:name w:val="62_Kopfzeile"/>
    <w:basedOn w:val="51Abs"/>
    <w:rsid w:val="00212143"/>
    <w:pPr>
      <w:tabs>
        <w:tab w:val="center" w:pos="4253"/>
        <w:tab w:val="right" w:pos="8505"/>
      </w:tabs>
      <w:ind w:firstLine="0"/>
    </w:pPr>
  </w:style>
  <w:style w:type="paragraph" w:customStyle="1" w:styleId="65FNText">
    <w:name w:val="65_FN_Text"/>
    <w:basedOn w:val="00LegStandard"/>
    <w:rsid w:val="00212143"/>
    <w:rPr>
      <w:sz w:val="18"/>
    </w:rPr>
  </w:style>
  <w:style w:type="paragraph" w:customStyle="1" w:styleId="63Fuzeile">
    <w:name w:val="63_Fußzeile"/>
    <w:basedOn w:val="65FNText"/>
    <w:rsid w:val="00212143"/>
    <w:pPr>
      <w:tabs>
        <w:tab w:val="center" w:pos="4253"/>
        <w:tab w:val="right" w:pos="8505"/>
      </w:tabs>
    </w:pPr>
  </w:style>
  <w:style w:type="character" w:customStyle="1" w:styleId="66FNZeichen">
    <w:name w:val="66_FN_Zeichen"/>
    <w:rsid w:val="00212143"/>
    <w:rPr>
      <w:sz w:val="20"/>
      <w:szCs w:val="20"/>
      <w:vertAlign w:val="superscript"/>
    </w:rPr>
  </w:style>
  <w:style w:type="paragraph" w:customStyle="1" w:styleId="68UnterschrL">
    <w:name w:val="68_UnterschrL"/>
    <w:basedOn w:val="00LegStandard"/>
    <w:rsid w:val="00212143"/>
    <w:pPr>
      <w:spacing w:before="160"/>
      <w:jc w:val="left"/>
    </w:pPr>
    <w:rPr>
      <w:b/>
    </w:rPr>
  </w:style>
  <w:style w:type="paragraph" w:customStyle="1" w:styleId="69UnterschrM">
    <w:name w:val="69_UnterschrM"/>
    <w:basedOn w:val="68UnterschrL"/>
    <w:rsid w:val="00212143"/>
    <w:pPr>
      <w:jc w:val="center"/>
    </w:pPr>
  </w:style>
  <w:style w:type="paragraph" w:customStyle="1" w:styleId="71Anlagenbez">
    <w:name w:val="71_Anlagenbez"/>
    <w:basedOn w:val="00LegStandard"/>
    <w:rsid w:val="00212143"/>
    <w:pPr>
      <w:spacing w:before="160"/>
      <w:jc w:val="right"/>
      <w:outlineLvl w:val="0"/>
    </w:pPr>
    <w:rPr>
      <w:b/>
      <w:sz w:val="22"/>
    </w:rPr>
  </w:style>
  <w:style w:type="paragraph" w:customStyle="1" w:styleId="81ErlUeberschrZ">
    <w:name w:val="81_ErlUeberschrZ"/>
    <w:basedOn w:val="00LegStandard"/>
    <w:next w:val="83ErlText"/>
    <w:rsid w:val="00212143"/>
    <w:pPr>
      <w:keepNext/>
      <w:spacing w:before="320"/>
      <w:jc w:val="center"/>
      <w:outlineLvl w:val="0"/>
    </w:pPr>
    <w:rPr>
      <w:b/>
      <w:sz w:val="22"/>
    </w:rPr>
  </w:style>
  <w:style w:type="paragraph" w:customStyle="1" w:styleId="82ErlUeberschrL">
    <w:name w:val="82_ErlUeberschrL"/>
    <w:basedOn w:val="00LegStandard"/>
    <w:next w:val="83ErlText"/>
    <w:rsid w:val="00212143"/>
    <w:pPr>
      <w:keepNext/>
      <w:spacing w:before="80"/>
      <w:outlineLvl w:val="1"/>
    </w:pPr>
    <w:rPr>
      <w:b/>
    </w:rPr>
  </w:style>
  <w:style w:type="paragraph" w:customStyle="1" w:styleId="83ErlText">
    <w:name w:val="83_ErlText"/>
    <w:basedOn w:val="00LegStandard"/>
    <w:link w:val="83ErlTextZchn"/>
    <w:rsid w:val="00212143"/>
    <w:pPr>
      <w:spacing w:before="80"/>
    </w:pPr>
  </w:style>
  <w:style w:type="paragraph" w:customStyle="1" w:styleId="85ErlAufzaehlg">
    <w:name w:val="85_ErlAufzaehlg"/>
    <w:basedOn w:val="83ErlText"/>
    <w:rsid w:val="00212143"/>
    <w:pPr>
      <w:tabs>
        <w:tab w:val="left" w:pos="397"/>
      </w:tabs>
      <w:ind w:left="397" w:hanging="397"/>
    </w:pPr>
  </w:style>
  <w:style w:type="paragraph" w:customStyle="1" w:styleId="89TGUEUeberschrSpalte">
    <w:name w:val="89_TGUE_UeberschrSpalte"/>
    <w:basedOn w:val="00LegStandard"/>
    <w:rsid w:val="00212143"/>
    <w:pPr>
      <w:keepNext/>
      <w:spacing w:before="80"/>
      <w:jc w:val="center"/>
    </w:pPr>
    <w:rPr>
      <w:b/>
    </w:rPr>
  </w:style>
  <w:style w:type="character" w:customStyle="1" w:styleId="990Fehler">
    <w:name w:val="990_Fehler"/>
    <w:basedOn w:val="Absatz-Standardschriftart"/>
    <w:semiHidden/>
    <w:locked/>
    <w:rsid w:val="00212143"/>
    <w:rPr>
      <w:color w:val="FF0000"/>
    </w:rPr>
  </w:style>
  <w:style w:type="character" w:customStyle="1" w:styleId="991GldSymbol">
    <w:name w:val="991_GldSymbol"/>
    <w:rsid w:val="00212143"/>
    <w:rPr>
      <w:b/>
      <w:color w:val="000000"/>
    </w:rPr>
  </w:style>
  <w:style w:type="character" w:customStyle="1" w:styleId="992Normal">
    <w:name w:val="992_Normal"/>
    <w:rsid w:val="00212143"/>
    <w:rPr>
      <w:dstrike w:val="0"/>
      <w:vertAlign w:val="baseline"/>
    </w:rPr>
  </w:style>
  <w:style w:type="character" w:customStyle="1" w:styleId="992bNormalundFett">
    <w:name w:val="992b_Normal_und_Fett"/>
    <w:basedOn w:val="992Normal"/>
    <w:rsid w:val="00212143"/>
    <w:rPr>
      <w:b/>
      <w:dstrike w:val="0"/>
      <w:vertAlign w:val="baseline"/>
    </w:rPr>
  </w:style>
  <w:style w:type="character" w:customStyle="1" w:styleId="993Fett">
    <w:name w:val="993_Fett"/>
    <w:rsid w:val="00212143"/>
    <w:rPr>
      <w:b/>
    </w:rPr>
  </w:style>
  <w:style w:type="character" w:customStyle="1" w:styleId="994Kursiv">
    <w:name w:val="994_Kursiv"/>
    <w:rsid w:val="00212143"/>
    <w:rPr>
      <w:i/>
    </w:rPr>
  </w:style>
  <w:style w:type="character" w:customStyle="1" w:styleId="995Unterstrichen">
    <w:name w:val="995_Unterstrichen"/>
    <w:rsid w:val="00212143"/>
    <w:rPr>
      <w:u w:val="single"/>
    </w:rPr>
  </w:style>
  <w:style w:type="character" w:customStyle="1" w:styleId="996Gesperrt">
    <w:name w:val="996_Gesperrt"/>
    <w:rsid w:val="00212143"/>
    <w:rPr>
      <w:spacing w:val="26"/>
    </w:rPr>
  </w:style>
  <w:style w:type="character" w:customStyle="1" w:styleId="997Hoch">
    <w:name w:val="997_Hoch"/>
    <w:rsid w:val="00212143"/>
    <w:rPr>
      <w:vertAlign w:val="superscript"/>
    </w:rPr>
  </w:style>
  <w:style w:type="character" w:customStyle="1" w:styleId="998Tief">
    <w:name w:val="998_Tief"/>
    <w:rsid w:val="00212143"/>
    <w:rPr>
      <w:vertAlign w:val="subscript"/>
    </w:rPr>
  </w:style>
  <w:style w:type="character" w:customStyle="1" w:styleId="999FettundKursiv">
    <w:name w:val="999_Fett_und_Kursiv"/>
    <w:basedOn w:val="Absatz-Standardschriftart"/>
    <w:rsid w:val="00212143"/>
    <w:rPr>
      <w:b/>
      <w:i/>
    </w:rPr>
  </w:style>
  <w:style w:type="character" w:styleId="Endnotenzeichen">
    <w:name w:val="endnote reference"/>
    <w:basedOn w:val="Absatz-Standardschriftart"/>
    <w:rsid w:val="00212143"/>
    <w:rPr>
      <w:sz w:val="20"/>
      <w:vertAlign w:val="baseline"/>
    </w:rPr>
  </w:style>
  <w:style w:type="character" w:styleId="Funotenzeichen">
    <w:name w:val="footnote reference"/>
    <w:basedOn w:val="Absatz-Standardschriftart"/>
    <w:rsid w:val="00212143"/>
    <w:rPr>
      <w:sz w:val="20"/>
      <w:vertAlign w:val="baseline"/>
    </w:rPr>
  </w:style>
  <w:style w:type="character" w:styleId="Kommentarzeichen">
    <w:name w:val="annotation reference"/>
    <w:basedOn w:val="Absatz-Standardschriftart"/>
    <w:semiHidden/>
    <w:locked/>
    <w:rsid w:val="00212143"/>
    <w:rPr>
      <w:color w:val="FF0000"/>
      <w:sz w:val="16"/>
      <w:szCs w:val="16"/>
    </w:rPr>
  </w:style>
  <w:style w:type="paragraph" w:customStyle="1" w:styleId="PDAntragsformel">
    <w:name w:val="PD_Antragsformel"/>
    <w:basedOn w:val="Standard"/>
    <w:rsid w:val="00212143"/>
    <w:pPr>
      <w:spacing w:before="280" w:line="220" w:lineRule="exact"/>
      <w:jc w:val="both"/>
    </w:pPr>
    <w:rPr>
      <w:rFonts w:eastAsia="Times New Roman" w:cs="Times New Roman"/>
      <w:snapToGrid w:val="0"/>
      <w:color w:val="000000"/>
      <w:lang w:eastAsia="en-US"/>
    </w:rPr>
  </w:style>
  <w:style w:type="paragraph" w:customStyle="1" w:styleId="PDAllonge">
    <w:name w:val="PD_Allonge"/>
    <w:basedOn w:val="PDAntragsformel"/>
    <w:rsid w:val="00212143"/>
    <w:pPr>
      <w:spacing w:after="200" w:line="240" w:lineRule="auto"/>
      <w:jc w:val="center"/>
    </w:pPr>
    <w:rPr>
      <w:sz w:val="28"/>
    </w:rPr>
  </w:style>
  <w:style w:type="paragraph" w:customStyle="1" w:styleId="PDAllongeB">
    <w:name w:val="PD_Allonge_B"/>
    <w:basedOn w:val="PDAllonge"/>
    <w:rsid w:val="00212143"/>
    <w:pPr>
      <w:jc w:val="both"/>
    </w:pPr>
  </w:style>
  <w:style w:type="paragraph" w:customStyle="1" w:styleId="PDAllongeL">
    <w:name w:val="PD_Allonge_L"/>
    <w:basedOn w:val="PDAllonge"/>
    <w:rsid w:val="00212143"/>
    <w:pPr>
      <w:jc w:val="left"/>
    </w:pPr>
  </w:style>
  <w:style w:type="paragraph" w:customStyle="1" w:styleId="PDBrief">
    <w:name w:val="PD_Brief"/>
    <w:basedOn w:val="00LegStandard"/>
    <w:rsid w:val="00212143"/>
    <w:pPr>
      <w:spacing w:before="80" w:line="240" w:lineRule="auto"/>
    </w:pPr>
    <w:rPr>
      <w:sz w:val="22"/>
      <w:lang w:eastAsia="de-DE"/>
    </w:rPr>
  </w:style>
  <w:style w:type="paragraph" w:customStyle="1" w:styleId="PDDatum">
    <w:name w:val="PD_Datum"/>
    <w:basedOn w:val="PDAntragsformel"/>
    <w:next w:val="Standard"/>
    <w:rsid w:val="00212143"/>
  </w:style>
  <w:style w:type="paragraph" w:customStyle="1" w:styleId="PDEntschliessung">
    <w:name w:val="PD_Entschliessung"/>
    <w:basedOn w:val="00LegStandard"/>
    <w:rsid w:val="00212143"/>
    <w:pPr>
      <w:spacing w:before="160"/>
    </w:pPr>
    <w:rPr>
      <w:b/>
      <w:snapToGrid/>
      <w:sz w:val="22"/>
      <w:lang w:eastAsia="en-US"/>
    </w:rPr>
  </w:style>
  <w:style w:type="paragraph" w:customStyle="1" w:styleId="PDK1">
    <w:name w:val="PD_K1"/>
    <w:next w:val="PDK1Ausg"/>
    <w:rsid w:val="00212143"/>
    <w:pPr>
      <w:pBdr>
        <w:bottom w:val="single" w:sz="12" w:space="1" w:color="auto"/>
      </w:pBdr>
      <w:spacing w:after="0" w:line="240" w:lineRule="auto"/>
      <w:jc w:val="center"/>
    </w:pPr>
    <w:rPr>
      <w:rFonts w:ascii="Times New Roman" w:eastAsia="Times New Roman" w:hAnsi="Times New Roman" w:cs="Times New Roman"/>
      <w:b/>
      <w:noProof/>
      <w:color w:val="000000" w:themeColor="text1"/>
      <w:spacing w:val="-8"/>
      <w:sz w:val="24"/>
      <w:szCs w:val="20"/>
    </w:rPr>
  </w:style>
  <w:style w:type="paragraph" w:customStyle="1" w:styleId="PDK1Anlage">
    <w:name w:val="PD_K1Anlage"/>
    <w:basedOn w:val="PDK1"/>
    <w:next w:val="PDK1Ausg"/>
    <w:rsid w:val="00212143"/>
    <w:pPr>
      <w:pBdr>
        <w:bottom w:val="none" w:sz="0" w:space="0" w:color="auto"/>
      </w:pBdr>
      <w:jc w:val="right"/>
    </w:pPr>
  </w:style>
  <w:style w:type="paragraph" w:customStyle="1" w:styleId="PDK1Ausg">
    <w:name w:val="PD_K1Ausg"/>
    <w:next w:val="Standard"/>
    <w:rsid w:val="00212143"/>
    <w:pPr>
      <w:spacing w:before="1285" w:after="540" w:line="240" w:lineRule="auto"/>
    </w:pPr>
    <w:rPr>
      <w:rFonts w:ascii="Times New Roman" w:eastAsia="Times New Roman" w:hAnsi="Times New Roman" w:cs="Times New Roman"/>
      <w:b/>
      <w:noProof/>
      <w:color w:val="000000" w:themeColor="text1"/>
      <w:szCs w:val="20"/>
    </w:rPr>
  </w:style>
  <w:style w:type="paragraph" w:customStyle="1" w:styleId="PDK2">
    <w:name w:val="PD_K2"/>
    <w:basedOn w:val="PDK1"/>
    <w:next w:val="Standard"/>
    <w:rsid w:val="00212143"/>
    <w:pPr>
      <w:pBdr>
        <w:bottom w:val="none" w:sz="0" w:space="0" w:color="auto"/>
      </w:pBdr>
      <w:spacing w:after="227"/>
      <w:jc w:val="left"/>
    </w:pPr>
    <w:rPr>
      <w:spacing w:val="0"/>
      <w:sz w:val="44"/>
    </w:rPr>
  </w:style>
  <w:style w:type="paragraph" w:customStyle="1" w:styleId="PDK3">
    <w:name w:val="PD_K3"/>
    <w:basedOn w:val="PDK2"/>
    <w:next w:val="PDVorlage"/>
    <w:rsid w:val="00212143"/>
    <w:pPr>
      <w:spacing w:after="400"/>
    </w:pPr>
    <w:rPr>
      <w:sz w:val="36"/>
    </w:rPr>
  </w:style>
  <w:style w:type="paragraph" w:customStyle="1" w:styleId="PDK4">
    <w:name w:val="PD_K4"/>
    <w:basedOn w:val="PDK3"/>
    <w:rsid w:val="00212143"/>
    <w:pPr>
      <w:spacing w:after="120"/>
    </w:pPr>
    <w:rPr>
      <w:sz w:val="26"/>
    </w:rPr>
  </w:style>
  <w:style w:type="paragraph" w:customStyle="1" w:styleId="PDKopfzeile">
    <w:name w:val="PD_Kopfzeile"/>
    <w:basedOn w:val="51Abs"/>
    <w:rsid w:val="00212143"/>
    <w:pPr>
      <w:tabs>
        <w:tab w:val="center" w:pos="4253"/>
        <w:tab w:val="right" w:pos="8505"/>
      </w:tabs>
    </w:pPr>
    <w:rPr>
      <w:snapToGrid/>
      <w:lang w:eastAsia="de-DE"/>
    </w:rPr>
  </w:style>
  <w:style w:type="paragraph" w:customStyle="1" w:styleId="PDU1">
    <w:name w:val="PD_U1"/>
    <w:basedOn w:val="00LegStandard"/>
    <w:next w:val="Standard"/>
    <w:rsid w:val="00212143"/>
    <w:pPr>
      <w:tabs>
        <w:tab w:val="center" w:pos="2126"/>
        <w:tab w:val="center" w:pos="6379"/>
      </w:tabs>
      <w:spacing w:before="440"/>
    </w:pPr>
    <w:rPr>
      <w:b/>
      <w:lang w:eastAsia="de-DE"/>
    </w:rPr>
  </w:style>
  <w:style w:type="paragraph" w:customStyle="1" w:styleId="PDU2">
    <w:name w:val="PD_U2"/>
    <w:basedOn w:val="PDU1"/>
    <w:rsid w:val="00212143"/>
    <w:pPr>
      <w:spacing w:before="100"/>
    </w:pPr>
    <w:rPr>
      <w:b w:val="0"/>
      <w:sz w:val="18"/>
    </w:rPr>
  </w:style>
  <w:style w:type="paragraph" w:customStyle="1" w:styleId="PDU3">
    <w:name w:val="PD_U3"/>
    <w:basedOn w:val="PDU2"/>
    <w:rsid w:val="00212143"/>
    <w:pPr>
      <w:tabs>
        <w:tab w:val="clear" w:pos="2126"/>
        <w:tab w:val="clear" w:pos="6379"/>
        <w:tab w:val="center" w:pos="4536"/>
      </w:tabs>
      <w:jc w:val="center"/>
    </w:pPr>
  </w:style>
  <w:style w:type="paragraph" w:customStyle="1" w:styleId="PDVorlage">
    <w:name w:val="PD_Vorlage"/>
    <w:basedOn w:val="11Titel"/>
    <w:next w:val="Standard"/>
    <w:rsid w:val="00212143"/>
    <w:pPr>
      <w:spacing w:before="0" w:after="360"/>
    </w:pPr>
    <w:rPr>
      <w:lang w:eastAsia="en-US"/>
    </w:rPr>
  </w:style>
  <w:style w:type="paragraph" w:customStyle="1" w:styleId="57Schlussteile1">
    <w:name w:val="57_Schlussteil_e1"/>
    <w:basedOn w:val="00LegStandard"/>
    <w:next w:val="51Abs"/>
    <w:semiHidden/>
    <w:rsid w:val="00212143"/>
    <w:pPr>
      <w:spacing w:before="40"/>
      <w:ind w:left="454"/>
    </w:pPr>
    <w:rPr>
      <w:lang w:val="de-DE" w:eastAsia="de-DE"/>
    </w:rPr>
  </w:style>
  <w:style w:type="paragraph" w:customStyle="1" w:styleId="57Schlussteile4">
    <w:name w:val="57_Schlussteil_e4"/>
    <w:basedOn w:val="00LegStandard"/>
    <w:next w:val="51Abs"/>
    <w:semiHidden/>
    <w:rsid w:val="00212143"/>
    <w:pPr>
      <w:spacing w:before="40"/>
      <w:ind w:left="1247"/>
    </w:pPr>
    <w:rPr>
      <w:snapToGrid/>
      <w:lang w:val="de-DE" w:eastAsia="de-DE"/>
    </w:rPr>
  </w:style>
  <w:style w:type="paragraph" w:customStyle="1" w:styleId="57Schlussteile5">
    <w:name w:val="57_Schlussteil_e5"/>
    <w:basedOn w:val="00LegStandard"/>
    <w:next w:val="51Abs"/>
    <w:semiHidden/>
    <w:rsid w:val="00212143"/>
    <w:pPr>
      <w:spacing w:before="40"/>
      <w:ind w:left="1644"/>
    </w:pPr>
    <w:rPr>
      <w:snapToGrid/>
      <w:lang w:val="de-DE" w:eastAsia="de-DE"/>
    </w:rPr>
  </w:style>
  <w:style w:type="paragraph" w:customStyle="1" w:styleId="99PreformattedText">
    <w:name w:val="99_PreformattedText"/>
    <w:rsid w:val="00212143"/>
    <w:pPr>
      <w:spacing w:after="0" w:line="240" w:lineRule="auto"/>
    </w:pPr>
    <w:rPr>
      <w:rFonts w:ascii="Courier New" w:eastAsia="Times New Roman" w:hAnsi="Courier New" w:cs="Times New Roman"/>
      <w:snapToGrid w:val="0"/>
      <w:color w:val="000000"/>
      <w:sz w:val="20"/>
      <w:szCs w:val="20"/>
      <w:lang w:eastAsia="de-AT"/>
    </w:rPr>
  </w:style>
  <w:style w:type="paragraph" w:customStyle="1" w:styleId="62KopfzeileQuer">
    <w:name w:val="62_KopfzeileQuer"/>
    <w:basedOn w:val="51Abs"/>
    <w:rsid w:val="00212143"/>
    <w:pPr>
      <w:tabs>
        <w:tab w:val="center" w:pos="6719"/>
        <w:tab w:val="right" w:pos="13438"/>
      </w:tabs>
      <w:ind w:firstLine="0"/>
    </w:pPr>
  </w:style>
  <w:style w:type="paragraph" w:customStyle="1" w:styleId="63FuzeileQuer">
    <w:name w:val="63_FußzeileQuer"/>
    <w:basedOn w:val="65FNText"/>
    <w:rsid w:val="00212143"/>
    <w:pPr>
      <w:tabs>
        <w:tab w:val="center" w:pos="6719"/>
        <w:tab w:val="right" w:pos="13438"/>
      </w:tabs>
    </w:pPr>
  </w:style>
  <w:style w:type="paragraph" w:customStyle="1" w:styleId="32InhaltEintragEinzug">
    <w:name w:val="32_InhaltEintragEinzug"/>
    <w:basedOn w:val="32InhaltEintrag"/>
    <w:rsid w:val="00212143"/>
    <w:pPr>
      <w:tabs>
        <w:tab w:val="right" w:pos="1021"/>
        <w:tab w:val="left" w:pos="1191"/>
      </w:tabs>
      <w:ind w:left="1191" w:hanging="1191"/>
    </w:pPr>
  </w:style>
  <w:style w:type="paragraph" w:customStyle="1" w:styleId="07Signaturhinweis">
    <w:name w:val="07_Signaturhinweis"/>
    <w:basedOn w:val="00LegStandard"/>
    <w:next w:val="04AusgabeDaten"/>
    <w:rsid w:val="00212143"/>
    <w:pPr>
      <w:spacing w:after="120"/>
    </w:pPr>
    <w:rPr>
      <w:rFonts w:ascii="Book Antiqua" w:hAnsi="Book Antiqua"/>
      <w:sz w:val="16"/>
    </w:rPr>
  </w:style>
  <w:style w:type="paragraph" w:customStyle="1" w:styleId="52Aufzaehle1Ziffer">
    <w:name w:val="52_Aufzaehl_e1_Ziffer"/>
    <w:basedOn w:val="00LegStandard"/>
    <w:qFormat/>
    <w:rsid w:val="00212143"/>
    <w:pPr>
      <w:tabs>
        <w:tab w:val="right" w:pos="624"/>
        <w:tab w:val="left" w:pos="680"/>
      </w:tabs>
      <w:spacing w:before="40"/>
      <w:ind w:left="680" w:hanging="680"/>
    </w:pPr>
  </w:style>
  <w:style w:type="paragraph" w:customStyle="1" w:styleId="52Aufzaehle1ZiffermitBetrag">
    <w:name w:val="52_Aufzaehl_e1_Ziffer_mit_Betrag"/>
    <w:basedOn w:val="00LegStandard"/>
    <w:rsid w:val="00212143"/>
    <w:pPr>
      <w:widowControl w:val="0"/>
      <w:tabs>
        <w:tab w:val="right" w:pos="624"/>
        <w:tab w:val="left" w:pos="680"/>
        <w:tab w:val="right" w:leader="dot" w:pos="6663"/>
        <w:tab w:val="right" w:leader="dot" w:pos="8505"/>
      </w:tabs>
      <w:overflowPunct w:val="0"/>
      <w:autoSpaceDE w:val="0"/>
      <w:autoSpaceDN w:val="0"/>
      <w:adjustRightInd w:val="0"/>
      <w:spacing w:before="40"/>
      <w:ind w:left="680" w:right="1066" w:hanging="680"/>
      <w:textAlignment w:val="baseline"/>
    </w:pPr>
  </w:style>
  <w:style w:type="paragraph" w:customStyle="1" w:styleId="52Aufzaehle1ZiffermitBetragTGUE">
    <w:name w:val="52_Aufzaehl_e1_Ziffer_mit_Betrag_TGUE"/>
    <w:basedOn w:val="52Aufzaehle1ZiffermitBetrag"/>
    <w:rsid w:val="00212143"/>
    <w:pPr>
      <w:tabs>
        <w:tab w:val="clear" w:pos="6663"/>
        <w:tab w:val="clear" w:pos="8505"/>
        <w:tab w:val="right" w:leader="dot" w:pos="4678"/>
        <w:tab w:val="right" w:leader="dot" w:pos="6521"/>
      </w:tabs>
    </w:pPr>
  </w:style>
  <w:style w:type="paragraph" w:customStyle="1" w:styleId="52Aufzaehle2Lit">
    <w:name w:val="52_Aufzaehl_e2_Lit"/>
    <w:basedOn w:val="00LegStandard"/>
    <w:rsid w:val="00212143"/>
    <w:pPr>
      <w:tabs>
        <w:tab w:val="right" w:pos="851"/>
        <w:tab w:val="left" w:pos="907"/>
      </w:tabs>
      <w:spacing w:before="40"/>
      <w:ind w:left="907" w:hanging="907"/>
    </w:pPr>
  </w:style>
  <w:style w:type="paragraph" w:customStyle="1" w:styleId="52Aufzaehle2LitmitBetrag">
    <w:name w:val="52_Aufzaehl_e2_Lit_mit_Betrag"/>
    <w:basedOn w:val="52Aufzaehle1ZiffermitBetrag"/>
    <w:rsid w:val="00212143"/>
    <w:pPr>
      <w:tabs>
        <w:tab w:val="clear" w:pos="624"/>
        <w:tab w:val="clear" w:pos="680"/>
        <w:tab w:val="right" w:pos="851"/>
        <w:tab w:val="left" w:pos="907"/>
      </w:tabs>
      <w:ind w:left="907" w:hanging="907"/>
    </w:pPr>
  </w:style>
  <w:style w:type="paragraph" w:customStyle="1" w:styleId="52Aufzaehle2LitmitBetragTGUE">
    <w:name w:val="52_Aufzaehl_e2_Lit_mit_Betrag_TGUE"/>
    <w:basedOn w:val="52Aufzaehle2LitmitBetrag"/>
    <w:rsid w:val="00212143"/>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212143"/>
    <w:pPr>
      <w:tabs>
        <w:tab w:val="right" w:pos="1191"/>
        <w:tab w:val="left" w:pos="1247"/>
      </w:tabs>
      <w:spacing w:before="40"/>
      <w:ind w:left="1247" w:hanging="1247"/>
    </w:pPr>
  </w:style>
  <w:style w:type="paragraph" w:customStyle="1" w:styleId="52Aufzaehle3SublitmitBetrag">
    <w:name w:val="52_Aufzaehl_e3_Sublit_mit_Betrag"/>
    <w:basedOn w:val="52Aufzaehle1ZiffermitBetrag"/>
    <w:rsid w:val="00212143"/>
    <w:pPr>
      <w:tabs>
        <w:tab w:val="clear" w:pos="624"/>
        <w:tab w:val="clear" w:pos="680"/>
        <w:tab w:val="right" w:pos="1191"/>
        <w:tab w:val="left" w:pos="1247"/>
      </w:tabs>
      <w:ind w:left="1247" w:hanging="1247"/>
    </w:pPr>
  </w:style>
  <w:style w:type="paragraph" w:customStyle="1" w:styleId="52Aufzaehle3SublitmitBetragTGUE">
    <w:name w:val="52_Aufzaehl_e3_Sublit_mit_Betrag_TGUE"/>
    <w:basedOn w:val="52Aufzaehle3SublitmitBetrag"/>
    <w:rsid w:val="00212143"/>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212143"/>
    <w:pPr>
      <w:tabs>
        <w:tab w:val="right" w:pos="1588"/>
        <w:tab w:val="left" w:pos="1644"/>
      </w:tabs>
      <w:spacing w:before="40"/>
      <w:ind w:left="1644" w:hanging="1644"/>
    </w:pPr>
  </w:style>
  <w:style w:type="paragraph" w:customStyle="1" w:styleId="52Aufzaehle4StrichmitBetrag">
    <w:name w:val="52_Aufzaehl_e4_Strich_mit_Betrag"/>
    <w:basedOn w:val="52Aufzaehle1ZiffermitBetrag"/>
    <w:rsid w:val="00212143"/>
    <w:pPr>
      <w:tabs>
        <w:tab w:val="clear" w:pos="624"/>
        <w:tab w:val="clear" w:pos="680"/>
        <w:tab w:val="right" w:pos="1588"/>
        <w:tab w:val="left" w:pos="1644"/>
      </w:tabs>
      <w:ind w:left="1644" w:hanging="1644"/>
    </w:pPr>
  </w:style>
  <w:style w:type="paragraph" w:customStyle="1" w:styleId="52Aufzaehle4StrichmitBetragTGUE">
    <w:name w:val="52_Aufzaehl_e4_Strich_mit_Betrag_TGUE"/>
    <w:basedOn w:val="52Aufzaehle4StrichmitBetrag"/>
    <w:rsid w:val="00212143"/>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212143"/>
    <w:pPr>
      <w:tabs>
        <w:tab w:val="right" w:pos="1928"/>
        <w:tab w:val="left" w:pos="1985"/>
      </w:tabs>
      <w:spacing w:before="40"/>
      <w:ind w:left="1985" w:hanging="1985"/>
    </w:pPr>
  </w:style>
  <w:style w:type="paragraph" w:customStyle="1" w:styleId="52Aufzaehle5StrichmitBetrag">
    <w:name w:val="52_Aufzaehl_e5_Strich_mit_Betrag"/>
    <w:basedOn w:val="52Aufzaehle1ZiffermitBetrag"/>
    <w:rsid w:val="00212143"/>
    <w:pPr>
      <w:tabs>
        <w:tab w:val="clear" w:pos="624"/>
        <w:tab w:val="clear" w:pos="680"/>
        <w:tab w:val="right" w:pos="1928"/>
        <w:tab w:val="left" w:pos="1985"/>
      </w:tabs>
      <w:ind w:left="1985" w:hanging="1985"/>
    </w:pPr>
  </w:style>
  <w:style w:type="paragraph" w:customStyle="1" w:styleId="52Aufzaehle5StrichmitBetragTGUE">
    <w:name w:val="52_Aufzaehl_e5_Strich_mit_Betrag_TGUE"/>
    <w:basedOn w:val="52Aufzaehle5StrichmitBetrag"/>
    <w:rsid w:val="00212143"/>
    <w:pPr>
      <w:tabs>
        <w:tab w:val="clear" w:pos="6663"/>
        <w:tab w:val="clear" w:pos="8505"/>
        <w:tab w:val="right" w:leader="dot" w:pos="4678"/>
        <w:tab w:val="right" w:leader="dot" w:pos="6521"/>
      </w:tabs>
    </w:pPr>
  </w:style>
  <w:style w:type="paragraph" w:customStyle="1" w:styleId="52Aufzaehle6Strich">
    <w:name w:val="52_Aufzaehl_e6_Strich"/>
    <w:basedOn w:val="00LegStandard"/>
    <w:rsid w:val="00212143"/>
    <w:pPr>
      <w:tabs>
        <w:tab w:val="right" w:pos="2268"/>
        <w:tab w:val="left" w:pos="2325"/>
      </w:tabs>
      <w:spacing w:before="40"/>
      <w:ind w:left="2325" w:hanging="2325"/>
    </w:pPr>
  </w:style>
  <w:style w:type="paragraph" w:customStyle="1" w:styleId="52Aufzaehle6StrichmitBetrag">
    <w:name w:val="52_Aufzaehl_e6_Strich_mit_Betrag"/>
    <w:basedOn w:val="52Aufzaehle1ZiffermitBetrag"/>
    <w:rsid w:val="00212143"/>
    <w:pPr>
      <w:tabs>
        <w:tab w:val="clear" w:pos="624"/>
        <w:tab w:val="clear" w:pos="680"/>
        <w:tab w:val="right" w:pos="2268"/>
        <w:tab w:val="left" w:pos="2325"/>
      </w:tabs>
      <w:ind w:left="2325" w:hanging="2325"/>
    </w:pPr>
  </w:style>
  <w:style w:type="paragraph" w:customStyle="1" w:styleId="52Aufzaehle6StrichmitBetragTGUE">
    <w:name w:val="52_Aufzaehl_e6_Strich_mit_Betrag_TGUE"/>
    <w:basedOn w:val="52Aufzaehle6StrichmitBetrag"/>
    <w:rsid w:val="00212143"/>
    <w:pPr>
      <w:tabs>
        <w:tab w:val="clear" w:pos="6663"/>
        <w:tab w:val="clear" w:pos="8505"/>
        <w:tab w:val="right" w:leader="dot" w:pos="4678"/>
        <w:tab w:val="right" w:leader="dot" w:pos="6521"/>
      </w:tabs>
    </w:pPr>
  </w:style>
  <w:style w:type="paragraph" w:customStyle="1" w:styleId="52Aufzaehle7Strich">
    <w:name w:val="52_Aufzaehl_e7_Strich"/>
    <w:basedOn w:val="00LegStandard"/>
    <w:rsid w:val="00212143"/>
    <w:pPr>
      <w:tabs>
        <w:tab w:val="right" w:pos="2608"/>
        <w:tab w:val="left" w:pos="2665"/>
      </w:tabs>
      <w:spacing w:before="40"/>
      <w:ind w:left="2665" w:hanging="2665"/>
    </w:pPr>
  </w:style>
  <w:style w:type="paragraph" w:customStyle="1" w:styleId="52Aufzaehle7StrichmitBetrag">
    <w:name w:val="52_Aufzaehl_e7_Strich_mit_Betrag"/>
    <w:basedOn w:val="52Aufzaehle1ZiffermitBetrag"/>
    <w:rsid w:val="00212143"/>
    <w:pPr>
      <w:tabs>
        <w:tab w:val="clear" w:pos="624"/>
        <w:tab w:val="clear" w:pos="680"/>
        <w:tab w:val="right" w:pos="2608"/>
        <w:tab w:val="left" w:pos="2665"/>
      </w:tabs>
      <w:ind w:left="2665" w:hanging="2665"/>
    </w:pPr>
  </w:style>
  <w:style w:type="paragraph" w:customStyle="1" w:styleId="52Aufzaehle7StrichmitBetragTGUE">
    <w:name w:val="52_Aufzaehl_e7_Strich_mit_Betrag_TGUE"/>
    <w:basedOn w:val="52Aufzaehle7StrichmitBetrag"/>
    <w:rsid w:val="00212143"/>
    <w:pPr>
      <w:tabs>
        <w:tab w:val="clear" w:pos="6663"/>
        <w:tab w:val="clear" w:pos="8505"/>
        <w:tab w:val="right" w:leader="dot" w:pos="4678"/>
        <w:tab w:val="right" w:leader="dot" w:pos="6521"/>
      </w:tabs>
    </w:pPr>
  </w:style>
  <w:style w:type="paragraph" w:customStyle="1" w:styleId="58Schlussteile05">
    <w:name w:val="58_Schlussteil_e0.5"/>
    <w:basedOn w:val="00LegStandard"/>
    <w:next w:val="Standard"/>
    <w:rsid w:val="00212143"/>
    <w:pPr>
      <w:spacing w:before="40"/>
      <w:ind w:left="454"/>
    </w:pPr>
    <w:rPr>
      <w:lang w:val="de-DE" w:eastAsia="de-DE"/>
    </w:rPr>
  </w:style>
  <w:style w:type="paragraph" w:customStyle="1" w:styleId="58Schlussteile05mitBetrag">
    <w:name w:val="58_Schlussteil_e0.5_mit_Betrag"/>
    <w:basedOn w:val="00LegStandard"/>
    <w:rsid w:val="00212143"/>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style>
  <w:style w:type="paragraph" w:customStyle="1" w:styleId="58Schlussteile05mitBetragTGUE">
    <w:name w:val="58_Schlussteil_e0.5_mit_Betrag_TGUE"/>
    <w:basedOn w:val="58Schlussteile05mitBetrag"/>
    <w:rsid w:val="00212143"/>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Standard"/>
    <w:rsid w:val="00212143"/>
    <w:pPr>
      <w:spacing w:before="40"/>
    </w:pPr>
  </w:style>
  <w:style w:type="paragraph" w:customStyle="1" w:styleId="58Schlussteile0AbsmitBetrag">
    <w:name w:val="58_Schlussteil_e0_Abs_mit_Betrag"/>
    <w:basedOn w:val="00LegStandard"/>
    <w:rsid w:val="00212143"/>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style>
  <w:style w:type="paragraph" w:customStyle="1" w:styleId="58Schlussteile0AbsmitBetragTGUE">
    <w:name w:val="58_Schlussteil_e0_Abs_mit_Betrag_TGUE"/>
    <w:basedOn w:val="58Schlussteile0AbsmitBetrag"/>
    <w:rsid w:val="00212143"/>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Standard"/>
    <w:rsid w:val="00212143"/>
    <w:pPr>
      <w:spacing w:before="40"/>
      <w:ind w:left="680"/>
    </w:pPr>
  </w:style>
  <w:style w:type="paragraph" w:customStyle="1" w:styleId="58Schlussteile1ZiffermitBetrag">
    <w:name w:val="58_Schlussteil_e1_Ziffer_mit_Betrag"/>
    <w:basedOn w:val="00LegStandard"/>
    <w:rsid w:val="00212143"/>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style>
  <w:style w:type="paragraph" w:customStyle="1" w:styleId="58Schlussteile1ZiffermitBetragTGUE">
    <w:name w:val="58_Schlussteil_e1_Ziffer_mit_Betrag_TGUE"/>
    <w:basedOn w:val="58Schlussteile1ZiffermitBetrag"/>
    <w:rsid w:val="00212143"/>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Standard"/>
    <w:rsid w:val="00212143"/>
    <w:pPr>
      <w:spacing w:before="40"/>
      <w:ind w:left="907"/>
    </w:pPr>
  </w:style>
  <w:style w:type="paragraph" w:customStyle="1" w:styleId="58Schlussteile2LitmitBetrag">
    <w:name w:val="58_Schlussteil_e2_Lit_mit_Betrag"/>
    <w:basedOn w:val="00LegStandard"/>
    <w:rsid w:val="00212143"/>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style>
  <w:style w:type="paragraph" w:customStyle="1" w:styleId="58Schlussteile2LitmitBetragTGUE">
    <w:name w:val="58_Schlussteil_e2_Lit_mit_Betrag_TGUE"/>
    <w:basedOn w:val="58Schlussteile2LitmitBetrag"/>
    <w:rsid w:val="00212143"/>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Standard"/>
    <w:rsid w:val="00212143"/>
    <w:pPr>
      <w:spacing w:before="40"/>
      <w:ind w:left="1247"/>
    </w:pPr>
    <w:rPr>
      <w:lang w:val="de-DE" w:eastAsia="de-DE"/>
    </w:rPr>
  </w:style>
  <w:style w:type="paragraph" w:customStyle="1" w:styleId="58Schlussteile3SublitmitBetrag">
    <w:name w:val="58_Schlussteil_e3_Sublit_mit_Betrag"/>
    <w:basedOn w:val="00LegStandard"/>
    <w:rsid w:val="00212143"/>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style>
  <w:style w:type="paragraph" w:customStyle="1" w:styleId="58Schlussteile3SublitmitBetragTGUE">
    <w:name w:val="58_Schlussteil_e3_Sublit_mit_Betrag_TGUE"/>
    <w:basedOn w:val="58Schlussteile3SublitmitBetrag"/>
    <w:rsid w:val="00212143"/>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Standard"/>
    <w:rsid w:val="00212143"/>
    <w:pPr>
      <w:spacing w:before="40"/>
      <w:ind w:left="1644"/>
    </w:pPr>
    <w:rPr>
      <w:lang w:val="de-DE" w:eastAsia="de-DE"/>
    </w:rPr>
  </w:style>
  <w:style w:type="paragraph" w:customStyle="1" w:styleId="58Schlussteile4StrichmitBetrag">
    <w:name w:val="58_Schlussteil_e4_Strich_mit_Betrag"/>
    <w:basedOn w:val="00LegStandard"/>
    <w:rsid w:val="00212143"/>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style>
  <w:style w:type="paragraph" w:customStyle="1" w:styleId="58Schlussteile4StrichmitBetragTGUE">
    <w:name w:val="58_Schlussteil_e4_Strich_mit_Betrag_TGUE"/>
    <w:basedOn w:val="58Schlussteile4StrichmitBetrag"/>
    <w:rsid w:val="00212143"/>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Standard"/>
    <w:rsid w:val="00212143"/>
    <w:pPr>
      <w:spacing w:before="40"/>
      <w:ind w:left="1985"/>
    </w:pPr>
    <w:rPr>
      <w:lang w:val="de-DE" w:eastAsia="de-DE"/>
    </w:rPr>
  </w:style>
  <w:style w:type="paragraph" w:customStyle="1" w:styleId="58Schlussteile5StrichmitBetrag">
    <w:name w:val="58_Schlussteil_e5_Strich_mit_Betrag"/>
    <w:basedOn w:val="00LegStandard"/>
    <w:rsid w:val="00212143"/>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style>
  <w:style w:type="paragraph" w:customStyle="1" w:styleId="58Schlussteile5StrichmitBetragTGUE">
    <w:name w:val="58_Schlussteil_e5_Strich_mit_Betrag_TGUE"/>
    <w:basedOn w:val="58Schlussteile5StrichmitBetrag"/>
    <w:rsid w:val="00212143"/>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Standard"/>
    <w:rsid w:val="00212143"/>
    <w:pPr>
      <w:spacing w:before="40"/>
      <w:ind w:left="2325"/>
    </w:pPr>
    <w:rPr>
      <w:lang w:val="de-DE" w:eastAsia="de-DE"/>
    </w:rPr>
  </w:style>
  <w:style w:type="paragraph" w:customStyle="1" w:styleId="58Schlussteile6StrichmitBetrag">
    <w:name w:val="58_Schlussteil_e6_Strich_mit_Betrag"/>
    <w:basedOn w:val="00LegStandard"/>
    <w:rsid w:val="00212143"/>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style>
  <w:style w:type="paragraph" w:customStyle="1" w:styleId="58Schlussteile6StrichmitBetragTGUE">
    <w:name w:val="58_Schlussteil_e6_Strich_mit_Betrag_TGUE"/>
    <w:basedOn w:val="58Schlussteile6StrichmitBetrag"/>
    <w:rsid w:val="00212143"/>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Standard"/>
    <w:rsid w:val="00212143"/>
    <w:pPr>
      <w:spacing w:before="40"/>
      <w:ind w:left="2665"/>
    </w:pPr>
    <w:rPr>
      <w:lang w:val="de-DE" w:eastAsia="de-DE"/>
    </w:rPr>
  </w:style>
  <w:style w:type="paragraph" w:customStyle="1" w:styleId="58Schlussteile7StrichmitBetrag">
    <w:name w:val="58_Schlussteil_e7_Strich_mit_Betrag"/>
    <w:basedOn w:val="00LegStandard"/>
    <w:rsid w:val="00212143"/>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style>
  <w:style w:type="paragraph" w:customStyle="1" w:styleId="58Schlussteile7StrichmitBetragTGUE">
    <w:name w:val="58_Schlussteil_e7_Strich_mit_Betrag_TGUE"/>
    <w:basedOn w:val="58Schlussteile7StrichmitBetrag"/>
    <w:rsid w:val="00212143"/>
    <w:pPr>
      <w:tabs>
        <w:tab w:val="clear" w:pos="6663"/>
        <w:tab w:val="clear" w:pos="8505"/>
        <w:tab w:val="right" w:leader="dot" w:pos="4678"/>
        <w:tab w:val="right" w:leader="dot" w:pos="6521"/>
      </w:tabs>
    </w:pPr>
  </w:style>
  <w:style w:type="paragraph" w:customStyle="1" w:styleId="PDFuzeile">
    <w:name w:val="PD_Fußzeile"/>
    <w:basedOn w:val="Fuzeile"/>
    <w:rsid w:val="00212143"/>
    <w:pPr>
      <w:shd w:val="clear" w:color="auto" w:fill="CCCCCC"/>
      <w:spacing w:before="120"/>
      <w:jc w:val="center"/>
    </w:pPr>
    <w:rPr>
      <w:rFonts w:ascii="Times" w:eastAsia="Times New Roman" w:hAnsi="Times" w:cs="Times New Roman"/>
      <w:b/>
      <w:color w:val="000000"/>
      <w:sz w:val="18"/>
      <w:lang w:eastAsia="de-DE"/>
    </w:rPr>
  </w:style>
  <w:style w:type="paragraph" w:styleId="Fuzeile">
    <w:name w:val="footer"/>
    <w:basedOn w:val="Standard"/>
    <w:link w:val="FuzeileZchn"/>
    <w:uiPriority w:val="99"/>
    <w:unhideWhenUsed/>
    <w:locked/>
    <w:rsid w:val="00212143"/>
    <w:pPr>
      <w:tabs>
        <w:tab w:val="center" w:pos="4536"/>
        <w:tab w:val="right" w:pos="9072"/>
      </w:tabs>
    </w:pPr>
  </w:style>
  <w:style w:type="character" w:customStyle="1" w:styleId="FuzeileZchn">
    <w:name w:val="Fußzeile Zchn"/>
    <w:basedOn w:val="Absatz-Standardschriftart"/>
    <w:link w:val="Fuzeile"/>
    <w:uiPriority w:val="99"/>
    <w:rsid w:val="00212143"/>
    <w:rPr>
      <w:rFonts w:ascii="Times New Roman" w:eastAsiaTheme="minorEastAsia" w:hAnsi="Times New Roman"/>
      <w:sz w:val="20"/>
      <w:szCs w:val="20"/>
      <w:lang w:eastAsia="de-AT"/>
    </w:rPr>
  </w:style>
  <w:style w:type="paragraph" w:styleId="Kopfzeile">
    <w:name w:val="header"/>
    <w:basedOn w:val="Standard"/>
    <w:link w:val="KopfzeileZchn"/>
    <w:uiPriority w:val="99"/>
    <w:unhideWhenUsed/>
    <w:locked/>
    <w:rsid w:val="00C354AF"/>
    <w:pPr>
      <w:tabs>
        <w:tab w:val="center" w:pos="4536"/>
        <w:tab w:val="right" w:pos="9072"/>
      </w:tabs>
    </w:pPr>
  </w:style>
  <w:style w:type="character" w:customStyle="1" w:styleId="KopfzeileZchn">
    <w:name w:val="Kopfzeile Zchn"/>
    <w:basedOn w:val="Absatz-Standardschriftart"/>
    <w:link w:val="Kopfzeile"/>
    <w:uiPriority w:val="99"/>
    <w:rsid w:val="00C354AF"/>
    <w:rPr>
      <w:rFonts w:ascii="Calibri" w:eastAsiaTheme="minorEastAsia" w:hAnsi="Calibri" w:cs="Calibri"/>
      <w:szCs w:val="20"/>
      <w:lang w:eastAsia="de-AT"/>
    </w:rPr>
  </w:style>
  <w:style w:type="paragraph" w:customStyle="1" w:styleId="HauptstckNum">
    <w:name w:val="Hauptstück_Num"/>
    <w:basedOn w:val="Standard"/>
    <w:locked/>
    <w:rsid w:val="00784AD7"/>
    <w:pPr>
      <w:spacing w:before="240"/>
      <w:jc w:val="center"/>
    </w:pPr>
    <w:rPr>
      <w:rFonts w:ascii="Times New Roman" w:eastAsia="Times New Roman" w:hAnsi="Times New Roman" w:cs="Times New Roman"/>
      <w:b/>
      <w:lang w:eastAsia="de-DE"/>
    </w:rPr>
  </w:style>
  <w:style w:type="paragraph" w:customStyle="1" w:styleId="PromulgEinleit">
    <w:name w:val="Promulg_Einleit"/>
    <w:basedOn w:val="Standard"/>
    <w:locked/>
    <w:rsid w:val="00784AD7"/>
    <w:pPr>
      <w:spacing w:after="360"/>
      <w:jc w:val="both"/>
    </w:pPr>
    <w:rPr>
      <w:rFonts w:ascii="Times New Roman" w:eastAsia="Times New Roman" w:hAnsi="Times New Roman" w:cs="Times New Roman"/>
      <w:sz w:val="20"/>
      <w:lang w:eastAsia="de-DE"/>
    </w:rPr>
  </w:style>
  <w:style w:type="paragraph" w:customStyle="1" w:styleId="52Aufzaehle1">
    <w:name w:val="52_Aufzaehl_e1"/>
    <w:basedOn w:val="00LegStandard"/>
    <w:qFormat/>
    <w:locked/>
    <w:rsid w:val="00206EA1"/>
    <w:pPr>
      <w:tabs>
        <w:tab w:val="right" w:pos="624"/>
        <w:tab w:val="left" w:pos="680"/>
      </w:tabs>
      <w:spacing w:before="40"/>
      <w:ind w:left="680" w:hanging="680"/>
    </w:pPr>
  </w:style>
  <w:style w:type="paragraph" w:styleId="Kommentartext">
    <w:name w:val="annotation text"/>
    <w:basedOn w:val="Standard"/>
    <w:link w:val="KommentartextZchn"/>
    <w:uiPriority w:val="99"/>
    <w:unhideWhenUsed/>
    <w:locked/>
    <w:rsid w:val="00D468AF"/>
    <w:rPr>
      <w:sz w:val="20"/>
    </w:rPr>
  </w:style>
  <w:style w:type="character" w:customStyle="1" w:styleId="KommentartextZchn">
    <w:name w:val="Kommentartext Zchn"/>
    <w:basedOn w:val="Absatz-Standardschriftart"/>
    <w:link w:val="Kommentartext"/>
    <w:uiPriority w:val="99"/>
    <w:rsid w:val="00D468AF"/>
    <w:rPr>
      <w:rFonts w:ascii="Calibri" w:eastAsiaTheme="minorEastAsia" w:hAnsi="Calibri" w:cs="Calibri"/>
      <w:sz w:val="20"/>
      <w:szCs w:val="20"/>
      <w:lang w:eastAsia="de-AT"/>
    </w:rPr>
  </w:style>
  <w:style w:type="paragraph" w:styleId="Kommentarthema">
    <w:name w:val="annotation subject"/>
    <w:basedOn w:val="Kommentartext"/>
    <w:next w:val="Kommentartext"/>
    <w:link w:val="KommentarthemaZchn"/>
    <w:uiPriority w:val="99"/>
    <w:semiHidden/>
    <w:unhideWhenUsed/>
    <w:locked/>
    <w:rsid w:val="00D468AF"/>
    <w:rPr>
      <w:b/>
      <w:bCs/>
    </w:rPr>
  </w:style>
  <w:style w:type="character" w:customStyle="1" w:styleId="KommentarthemaZchn">
    <w:name w:val="Kommentarthema Zchn"/>
    <w:basedOn w:val="KommentartextZchn"/>
    <w:link w:val="Kommentarthema"/>
    <w:uiPriority w:val="99"/>
    <w:semiHidden/>
    <w:rsid w:val="00D468AF"/>
    <w:rPr>
      <w:rFonts w:ascii="Calibri" w:eastAsiaTheme="minorEastAsia" w:hAnsi="Calibri" w:cs="Calibri"/>
      <w:b/>
      <w:bCs/>
      <w:sz w:val="20"/>
      <w:szCs w:val="20"/>
      <w:lang w:eastAsia="de-AT"/>
    </w:rPr>
  </w:style>
  <w:style w:type="paragraph" w:styleId="Sprechblasentext">
    <w:name w:val="Balloon Text"/>
    <w:basedOn w:val="Standard"/>
    <w:link w:val="SprechblasentextZchn"/>
    <w:uiPriority w:val="99"/>
    <w:semiHidden/>
    <w:unhideWhenUsed/>
    <w:locked/>
    <w:rsid w:val="00D468A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468AF"/>
    <w:rPr>
      <w:rFonts w:ascii="Segoe UI" w:eastAsiaTheme="minorEastAsia" w:hAnsi="Segoe UI" w:cs="Segoe UI"/>
      <w:sz w:val="18"/>
      <w:szCs w:val="18"/>
      <w:lang w:eastAsia="de-AT"/>
    </w:rPr>
  </w:style>
  <w:style w:type="paragraph" w:styleId="berarbeitung">
    <w:name w:val="Revision"/>
    <w:hidden/>
    <w:uiPriority w:val="99"/>
    <w:semiHidden/>
    <w:rsid w:val="00D468AF"/>
    <w:pPr>
      <w:spacing w:after="0" w:line="240" w:lineRule="auto"/>
    </w:pPr>
    <w:rPr>
      <w:rFonts w:ascii="Calibri" w:eastAsiaTheme="minorEastAsia" w:hAnsi="Calibri" w:cs="Calibri"/>
      <w:szCs w:val="20"/>
      <w:lang w:eastAsia="de-AT"/>
    </w:rPr>
  </w:style>
  <w:style w:type="character" w:styleId="BesuchterLink">
    <w:name w:val="FollowedHyperlink"/>
    <w:basedOn w:val="Absatz-Standardschriftart"/>
    <w:uiPriority w:val="99"/>
    <w:semiHidden/>
    <w:unhideWhenUsed/>
    <w:locked/>
    <w:rsid w:val="000F70EA"/>
    <w:rPr>
      <w:color w:val="954F72" w:themeColor="followedHyperlink"/>
      <w:u w:val="single"/>
    </w:rPr>
  </w:style>
  <w:style w:type="character" w:styleId="Buchtitel">
    <w:name w:val="Book Title"/>
    <w:basedOn w:val="Absatz-Standardschriftart"/>
    <w:uiPriority w:val="33"/>
    <w:qFormat/>
    <w:locked/>
    <w:rsid w:val="000F70EA"/>
    <w:rPr>
      <w:b/>
      <w:bCs/>
      <w:i/>
      <w:iCs/>
      <w:spacing w:val="5"/>
    </w:rPr>
  </w:style>
  <w:style w:type="character" w:styleId="Fett">
    <w:name w:val="Strong"/>
    <w:basedOn w:val="Absatz-Standardschriftart"/>
    <w:uiPriority w:val="22"/>
    <w:qFormat/>
    <w:locked/>
    <w:rsid w:val="000F70EA"/>
    <w:rPr>
      <w:b/>
      <w:bCs/>
    </w:rPr>
  </w:style>
  <w:style w:type="character" w:styleId="Hervorhebung">
    <w:name w:val="Emphasis"/>
    <w:basedOn w:val="Absatz-Standardschriftart"/>
    <w:uiPriority w:val="20"/>
    <w:qFormat/>
    <w:locked/>
    <w:rsid w:val="000F70EA"/>
    <w:rPr>
      <w:i/>
      <w:iCs/>
    </w:rPr>
  </w:style>
  <w:style w:type="character" w:styleId="HTMLAkronym">
    <w:name w:val="HTML Acronym"/>
    <w:basedOn w:val="Absatz-Standardschriftart"/>
    <w:uiPriority w:val="99"/>
    <w:semiHidden/>
    <w:unhideWhenUsed/>
    <w:locked/>
    <w:rsid w:val="000F70EA"/>
  </w:style>
  <w:style w:type="character" w:styleId="HTMLBeispiel">
    <w:name w:val="HTML Sample"/>
    <w:basedOn w:val="Absatz-Standardschriftart"/>
    <w:uiPriority w:val="99"/>
    <w:semiHidden/>
    <w:unhideWhenUsed/>
    <w:locked/>
    <w:rsid w:val="000F70EA"/>
    <w:rPr>
      <w:rFonts w:ascii="Consolas" w:hAnsi="Consolas"/>
      <w:sz w:val="24"/>
      <w:szCs w:val="24"/>
    </w:rPr>
  </w:style>
  <w:style w:type="character" w:styleId="HTMLCode">
    <w:name w:val="HTML Code"/>
    <w:basedOn w:val="Absatz-Standardschriftart"/>
    <w:uiPriority w:val="99"/>
    <w:semiHidden/>
    <w:unhideWhenUsed/>
    <w:locked/>
    <w:rsid w:val="000F70EA"/>
    <w:rPr>
      <w:rFonts w:ascii="Consolas" w:hAnsi="Consolas"/>
      <w:sz w:val="20"/>
      <w:szCs w:val="20"/>
    </w:rPr>
  </w:style>
  <w:style w:type="character" w:styleId="HTMLDefinition">
    <w:name w:val="HTML Definition"/>
    <w:basedOn w:val="Absatz-Standardschriftart"/>
    <w:uiPriority w:val="99"/>
    <w:semiHidden/>
    <w:unhideWhenUsed/>
    <w:locked/>
    <w:rsid w:val="000F70EA"/>
    <w:rPr>
      <w:i/>
      <w:iCs/>
    </w:rPr>
  </w:style>
  <w:style w:type="character" w:styleId="HTMLSchreibmaschine">
    <w:name w:val="HTML Typewriter"/>
    <w:basedOn w:val="Absatz-Standardschriftart"/>
    <w:uiPriority w:val="99"/>
    <w:semiHidden/>
    <w:unhideWhenUsed/>
    <w:locked/>
    <w:rsid w:val="000F70EA"/>
    <w:rPr>
      <w:rFonts w:ascii="Consolas" w:hAnsi="Consolas"/>
      <w:sz w:val="20"/>
      <w:szCs w:val="20"/>
    </w:rPr>
  </w:style>
  <w:style w:type="character" w:styleId="HTMLTastatur">
    <w:name w:val="HTML Keyboard"/>
    <w:basedOn w:val="Absatz-Standardschriftart"/>
    <w:uiPriority w:val="99"/>
    <w:semiHidden/>
    <w:unhideWhenUsed/>
    <w:locked/>
    <w:rsid w:val="000F70EA"/>
    <w:rPr>
      <w:rFonts w:ascii="Consolas" w:hAnsi="Consolas"/>
      <w:sz w:val="20"/>
      <w:szCs w:val="20"/>
    </w:rPr>
  </w:style>
  <w:style w:type="character" w:styleId="HTMLVariable">
    <w:name w:val="HTML Variable"/>
    <w:basedOn w:val="Absatz-Standardschriftart"/>
    <w:uiPriority w:val="99"/>
    <w:semiHidden/>
    <w:unhideWhenUsed/>
    <w:locked/>
    <w:rsid w:val="000F70EA"/>
    <w:rPr>
      <w:i/>
      <w:iCs/>
    </w:rPr>
  </w:style>
  <w:style w:type="character" w:styleId="HTMLZitat">
    <w:name w:val="HTML Cite"/>
    <w:basedOn w:val="Absatz-Standardschriftart"/>
    <w:uiPriority w:val="99"/>
    <w:semiHidden/>
    <w:unhideWhenUsed/>
    <w:locked/>
    <w:rsid w:val="000F70EA"/>
    <w:rPr>
      <w:i/>
      <w:iCs/>
    </w:rPr>
  </w:style>
  <w:style w:type="character" w:styleId="IntensiveHervorhebung">
    <w:name w:val="Intense Emphasis"/>
    <w:basedOn w:val="Absatz-Standardschriftart"/>
    <w:uiPriority w:val="21"/>
    <w:qFormat/>
    <w:locked/>
    <w:rsid w:val="000F70EA"/>
    <w:rPr>
      <w:i/>
      <w:iCs/>
      <w:color w:val="5B9BD5" w:themeColor="accent1"/>
    </w:rPr>
  </w:style>
  <w:style w:type="character" w:styleId="IntensiverVerweis">
    <w:name w:val="Intense Reference"/>
    <w:basedOn w:val="Absatz-Standardschriftart"/>
    <w:uiPriority w:val="32"/>
    <w:qFormat/>
    <w:locked/>
    <w:rsid w:val="000F70EA"/>
    <w:rPr>
      <w:b/>
      <w:bCs/>
      <w:smallCaps/>
      <w:color w:val="5B9BD5" w:themeColor="accent1"/>
      <w:spacing w:val="5"/>
    </w:rPr>
  </w:style>
  <w:style w:type="character" w:styleId="SchwacheHervorhebung">
    <w:name w:val="Subtle Emphasis"/>
    <w:basedOn w:val="Absatz-Standardschriftart"/>
    <w:uiPriority w:val="19"/>
    <w:qFormat/>
    <w:locked/>
    <w:rsid w:val="000F70EA"/>
    <w:rPr>
      <w:i/>
      <w:iCs/>
      <w:color w:val="404040" w:themeColor="text1" w:themeTint="BF"/>
    </w:rPr>
  </w:style>
  <w:style w:type="character" w:styleId="SchwacherVerweis">
    <w:name w:val="Subtle Reference"/>
    <w:basedOn w:val="Absatz-Standardschriftart"/>
    <w:uiPriority w:val="31"/>
    <w:qFormat/>
    <w:locked/>
    <w:rsid w:val="000F70EA"/>
    <w:rPr>
      <w:smallCaps/>
      <w:color w:val="5A5A5A" w:themeColor="text1" w:themeTint="A5"/>
    </w:rPr>
  </w:style>
  <w:style w:type="character" w:styleId="Seitenzahl">
    <w:name w:val="page number"/>
    <w:basedOn w:val="Absatz-Standardschriftart"/>
    <w:uiPriority w:val="99"/>
    <w:semiHidden/>
    <w:unhideWhenUsed/>
    <w:locked/>
    <w:rsid w:val="000F70EA"/>
  </w:style>
  <w:style w:type="character" w:styleId="Zeilennummer">
    <w:name w:val="line number"/>
    <w:basedOn w:val="Absatz-Standardschriftart"/>
    <w:uiPriority w:val="99"/>
    <w:semiHidden/>
    <w:unhideWhenUsed/>
    <w:locked/>
    <w:rsid w:val="000F70EA"/>
  </w:style>
  <w:style w:type="paragraph" w:customStyle="1" w:styleId="Default">
    <w:name w:val="Default"/>
    <w:locked/>
    <w:rsid w:val="001F068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83ErlTextZchn">
    <w:name w:val="83_ErlText Zchn"/>
    <w:link w:val="83ErlText"/>
    <w:rsid w:val="005C3210"/>
    <w:rPr>
      <w:rFonts w:ascii="Times New Roman" w:eastAsia="Times New Roman" w:hAnsi="Times New Roman" w:cs="Times New Roman"/>
      <w:snapToGrid w:val="0"/>
      <w:color w:val="000000"/>
      <w:sz w:val="20"/>
      <w:szCs w:val="20"/>
      <w:lang w:eastAsia="de-AT"/>
    </w:rPr>
  </w:style>
  <w:style w:type="character" w:customStyle="1" w:styleId="kursiv">
    <w:name w:val="kursiv"/>
    <w:basedOn w:val="Absatz-Standardschriftart"/>
    <w:locked/>
    <w:rsid w:val="00EC69E9"/>
    <w:rPr>
      <w:i/>
      <w:iCs/>
    </w:rPr>
  </w:style>
  <w:style w:type="character" w:styleId="Hyperlink">
    <w:name w:val="Hyperlink"/>
    <w:basedOn w:val="Absatz-Standardschriftart"/>
    <w:unhideWhenUsed/>
    <w:locked/>
    <w:rsid w:val="00E32DD1"/>
    <w:rPr>
      <w:color w:val="305886"/>
      <w:u w:val="single"/>
    </w:rPr>
  </w:style>
  <w:style w:type="character" w:customStyle="1" w:styleId="fett0">
    <w:name w:val="fett"/>
    <w:basedOn w:val="Absatz-Standardschriftart"/>
    <w:locked/>
    <w:rsid w:val="0082122D"/>
    <w:rPr>
      <w:b/>
      <w:bCs/>
    </w:rPr>
  </w:style>
  <w:style w:type="character" w:styleId="Platzhaltertext">
    <w:name w:val="Placeholder Text"/>
    <w:basedOn w:val="Absatz-Standardschriftart"/>
    <w:uiPriority w:val="99"/>
    <w:semiHidden/>
    <w:locked/>
    <w:rsid w:val="00994DA4"/>
    <w:rPr>
      <w:color w:val="808080"/>
    </w:rPr>
  </w:style>
  <w:style w:type="table" w:styleId="Tabellenraster">
    <w:name w:val="Table Grid"/>
    <w:basedOn w:val="NormaleTabelle"/>
    <w:uiPriority w:val="39"/>
    <w:locked/>
    <w:rsid w:val="009A2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eberschrart">
    <w:name w:val="ueberschrart"/>
    <w:basedOn w:val="Standard"/>
    <w:locked/>
    <w:rsid w:val="001D1DBF"/>
    <w:pPr>
      <w:keepNext/>
      <w:snapToGrid w:val="0"/>
      <w:spacing w:before="160" w:line="220" w:lineRule="atLeast"/>
    </w:pPr>
    <w:rPr>
      <w:rFonts w:ascii="Times New Roman" w:eastAsia="Times New Roman" w:hAnsi="Times New Roman" w:cs="Times New Roman"/>
      <w:b/>
      <w:bCs/>
      <w:color w:val="000000"/>
      <w:sz w:val="20"/>
    </w:rPr>
  </w:style>
  <w:style w:type="paragraph" w:customStyle="1" w:styleId="ueberschrpara">
    <w:name w:val="ueberschrpara"/>
    <w:basedOn w:val="Standard"/>
    <w:locked/>
    <w:rsid w:val="001D1DBF"/>
    <w:pPr>
      <w:keepNext/>
      <w:snapToGrid w:val="0"/>
      <w:spacing w:before="80" w:line="220" w:lineRule="atLeast"/>
    </w:pPr>
    <w:rPr>
      <w:rFonts w:ascii="Times New Roman" w:eastAsia="Times New Roman" w:hAnsi="Times New Roman" w:cs="Times New Roman"/>
      <w:b/>
      <w:bCs/>
      <w:color w:val="000000"/>
      <w:sz w:val="20"/>
    </w:rPr>
  </w:style>
  <w:style w:type="paragraph" w:customStyle="1" w:styleId="abs">
    <w:name w:val="abs"/>
    <w:basedOn w:val="Standard"/>
    <w:locked/>
    <w:rsid w:val="001D1DBF"/>
    <w:pPr>
      <w:snapToGrid w:val="0"/>
      <w:spacing w:before="80" w:line="288" w:lineRule="auto"/>
      <w:ind w:firstLine="397"/>
    </w:pPr>
    <w:rPr>
      <w:rFonts w:ascii="Times New Roman" w:eastAsia="Times New Roman" w:hAnsi="Times New Roman" w:cs="Times New Roman"/>
      <w:color w:val="000000"/>
      <w:sz w:val="20"/>
    </w:rPr>
  </w:style>
  <w:style w:type="paragraph" w:styleId="Listenabsatz">
    <w:name w:val="List Paragraph"/>
    <w:basedOn w:val="Standard"/>
    <w:uiPriority w:val="34"/>
    <w:qFormat/>
    <w:locked/>
    <w:rsid w:val="00885825"/>
    <w:pPr>
      <w:ind w:left="720"/>
    </w:pPr>
    <w:rPr>
      <w:rFonts w:eastAsiaTheme="minorHAnsi"/>
      <w:szCs w:val="22"/>
      <w:lang w:eastAsia="en-US"/>
    </w:rPr>
  </w:style>
  <w:style w:type="character" w:customStyle="1" w:styleId="gldsymbol">
    <w:name w:val="gldsymbol"/>
    <w:basedOn w:val="Absatz-Standardschriftart"/>
    <w:locked/>
    <w:rsid w:val="00CC0C46"/>
    <w:rPr>
      <w:b/>
      <w:bCs/>
    </w:rPr>
  </w:style>
  <w:style w:type="character" w:customStyle="1" w:styleId="highlighted">
    <w:name w:val="highlighted"/>
    <w:basedOn w:val="Absatz-Standardschriftart"/>
    <w:locked/>
    <w:rsid w:val="0013157C"/>
    <w:rPr>
      <w:color w:val="000000"/>
      <w:shd w:val="clear" w:color="auto" w:fill="D1DDFF"/>
    </w:rPr>
  </w:style>
  <w:style w:type="paragraph" w:customStyle="1" w:styleId="literae1">
    <w:name w:val="literae1"/>
    <w:basedOn w:val="Standard"/>
    <w:locked/>
    <w:rsid w:val="008A705D"/>
    <w:pPr>
      <w:snapToGrid w:val="0"/>
      <w:spacing w:before="40" w:line="220" w:lineRule="atLeast"/>
    </w:pPr>
    <w:rPr>
      <w:rFonts w:ascii="Times New Roman" w:eastAsia="Times New Roman" w:hAnsi="Times New Roman" w:cs="Times New Roman"/>
      <w:color w:val="000000"/>
      <w:sz w:val="20"/>
    </w:rPr>
  </w:style>
  <w:style w:type="character" w:customStyle="1" w:styleId="berschrift2Zchn">
    <w:name w:val="Überschrift 2 Zchn"/>
    <w:basedOn w:val="Absatz-Standardschriftart"/>
    <w:link w:val="berschrift2"/>
    <w:uiPriority w:val="9"/>
    <w:rsid w:val="00600DE3"/>
    <w:rPr>
      <w:rFonts w:ascii="Times New Roman" w:eastAsia="Times New Roman" w:hAnsi="Times New Roman" w:cs="Times New Roman"/>
      <w:b/>
      <w:bCs/>
      <w:color w:val="305886"/>
      <w:lang w:eastAsia="de-AT"/>
    </w:rPr>
  </w:style>
  <w:style w:type="character" w:customStyle="1" w:styleId="berschrift3Zchn">
    <w:name w:val="Überschrift 3 Zchn"/>
    <w:basedOn w:val="Absatz-Standardschriftart"/>
    <w:link w:val="berschrift3"/>
    <w:uiPriority w:val="9"/>
    <w:rsid w:val="00600DE3"/>
    <w:rPr>
      <w:rFonts w:ascii="Times New Roman" w:eastAsia="Times New Roman" w:hAnsi="Times New Roman" w:cs="Times New Roman"/>
      <w:b/>
      <w:bCs/>
      <w:sz w:val="30"/>
      <w:szCs w:val="30"/>
      <w:lang w:eastAsia="de-AT"/>
    </w:rPr>
  </w:style>
  <w:style w:type="paragraph" w:customStyle="1" w:styleId="aufzaehlunge1">
    <w:name w:val="aufzaehlunge1"/>
    <w:basedOn w:val="Standard"/>
    <w:locked/>
    <w:rsid w:val="006A5689"/>
    <w:pPr>
      <w:snapToGrid w:val="0"/>
      <w:spacing w:before="40" w:line="220" w:lineRule="atLeast"/>
    </w:pPr>
    <w:rPr>
      <w:rFonts w:ascii="Times New Roman" w:eastAsia="Times New Roman" w:hAnsi="Times New Roman" w:cs="Times New Roman"/>
      <w:color w:val="000000"/>
      <w:sz w:val="20"/>
    </w:rPr>
  </w:style>
  <w:style w:type="paragraph" w:customStyle="1" w:styleId="aufzaehlunge2">
    <w:name w:val="aufzaehlunge2"/>
    <w:basedOn w:val="Standard"/>
    <w:locked/>
    <w:rsid w:val="006A5689"/>
    <w:pPr>
      <w:snapToGrid w:val="0"/>
      <w:spacing w:before="40" w:line="220" w:lineRule="atLeast"/>
    </w:pPr>
    <w:rPr>
      <w:rFonts w:ascii="Times New Roman" w:eastAsia="Times New Roman" w:hAnsi="Times New Roman" w:cs="Times New Roman"/>
      <w:color w:val="000000"/>
      <w:sz w:val="20"/>
    </w:rPr>
  </w:style>
  <w:style w:type="character" w:customStyle="1" w:styleId="51AbsChar">
    <w:name w:val="51_Abs Char"/>
    <w:link w:val="51Abs"/>
    <w:locked/>
    <w:rsid w:val="00D7289B"/>
    <w:rPr>
      <w:rFonts w:ascii="Times New Roman" w:eastAsia="Times New Roman" w:hAnsi="Times New Roman" w:cs="Times New Roman"/>
      <w:snapToGrid w:val="0"/>
      <w:color w:val="000000"/>
      <w:sz w:val="20"/>
      <w:szCs w:val="20"/>
      <w:lang w:eastAsia="de-AT"/>
    </w:rPr>
  </w:style>
  <w:style w:type="character" w:customStyle="1" w:styleId="berschrift4Zchn">
    <w:name w:val="Überschrift 4 Zchn"/>
    <w:basedOn w:val="Absatz-Standardschriftart"/>
    <w:link w:val="berschrift4"/>
    <w:uiPriority w:val="9"/>
    <w:rsid w:val="003E0E4C"/>
    <w:rPr>
      <w:rFonts w:asciiTheme="majorHAnsi" w:eastAsiaTheme="majorEastAsia" w:hAnsiTheme="majorHAnsi" w:cstheme="majorBidi"/>
      <w:i/>
      <w:iCs/>
      <w:color w:val="2E74B5" w:themeColor="accent1" w:themeShade="BF"/>
      <w:szCs w:val="20"/>
      <w:lang w:eastAsia="de-AT"/>
    </w:rPr>
  </w:style>
  <w:style w:type="paragraph" w:styleId="Funotentext">
    <w:name w:val="footnote text"/>
    <w:basedOn w:val="Standard"/>
    <w:link w:val="FunotentextZchn"/>
    <w:uiPriority w:val="99"/>
    <w:semiHidden/>
    <w:unhideWhenUsed/>
    <w:locked/>
    <w:rsid w:val="003E01C0"/>
    <w:rPr>
      <w:sz w:val="20"/>
    </w:rPr>
  </w:style>
  <w:style w:type="character" w:customStyle="1" w:styleId="FunotentextZchn">
    <w:name w:val="Fußnotentext Zchn"/>
    <w:basedOn w:val="Absatz-Standardschriftart"/>
    <w:link w:val="Funotentext"/>
    <w:uiPriority w:val="99"/>
    <w:semiHidden/>
    <w:rsid w:val="003E01C0"/>
    <w:rPr>
      <w:rFonts w:ascii="Calibri" w:eastAsiaTheme="minorEastAsia" w:hAnsi="Calibri" w:cs="Calibri"/>
      <w:sz w:val="20"/>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172">
      <w:bodyDiv w:val="1"/>
      <w:marLeft w:val="0"/>
      <w:marRight w:val="0"/>
      <w:marTop w:val="0"/>
      <w:marBottom w:val="0"/>
      <w:divBdr>
        <w:top w:val="none" w:sz="0" w:space="0" w:color="auto"/>
        <w:left w:val="none" w:sz="0" w:space="0" w:color="auto"/>
        <w:bottom w:val="none" w:sz="0" w:space="0" w:color="auto"/>
        <w:right w:val="none" w:sz="0" w:space="0" w:color="auto"/>
      </w:divBdr>
    </w:div>
    <w:div w:id="97262676">
      <w:bodyDiv w:val="1"/>
      <w:marLeft w:val="0"/>
      <w:marRight w:val="0"/>
      <w:marTop w:val="0"/>
      <w:marBottom w:val="0"/>
      <w:divBdr>
        <w:top w:val="none" w:sz="0" w:space="0" w:color="auto"/>
        <w:left w:val="none" w:sz="0" w:space="0" w:color="auto"/>
        <w:bottom w:val="none" w:sz="0" w:space="0" w:color="auto"/>
        <w:right w:val="none" w:sz="0" w:space="0" w:color="auto"/>
      </w:divBdr>
    </w:div>
    <w:div w:id="102581484">
      <w:bodyDiv w:val="1"/>
      <w:marLeft w:val="0"/>
      <w:marRight w:val="0"/>
      <w:marTop w:val="0"/>
      <w:marBottom w:val="0"/>
      <w:divBdr>
        <w:top w:val="none" w:sz="0" w:space="0" w:color="auto"/>
        <w:left w:val="none" w:sz="0" w:space="0" w:color="auto"/>
        <w:bottom w:val="none" w:sz="0" w:space="0" w:color="auto"/>
        <w:right w:val="none" w:sz="0" w:space="0" w:color="auto"/>
      </w:divBdr>
    </w:div>
    <w:div w:id="111676541">
      <w:bodyDiv w:val="1"/>
      <w:marLeft w:val="0"/>
      <w:marRight w:val="0"/>
      <w:marTop w:val="0"/>
      <w:marBottom w:val="0"/>
      <w:divBdr>
        <w:top w:val="none" w:sz="0" w:space="0" w:color="auto"/>
        <w:left w:val="none" w:sz="0" w:space="0" w:color="auto"/>
        <w:bottom w:val="none" w:sz="0" w:space="0" w:color="auto"/>
        <w:right w:val="none" w:sz="0" w:space="0" w:color="auto"/>
      </w:divBdr>
      <w:divsChild>
        <w:div w:id="565989809">
          <w:marLeft w:val="0"/>
          <w:marRight w:val="0"/>
          <w:marTop w:val="75"/>
          <w:marBottom w:val="75"/>
          <w:divBdr>
            <w:top w:val="none" w:sz="0" w:space="0" w:color="auto"/>
            <w:left w:val="none" w:sz="0" w:space="0" w:color="auto"/>
            <w:bottom w:val="none" w:sz="0" w:space="0" w:color="auto"/>
            <w:right w:val="none" w:sz="0" w:space="0" w:color="auto"/>
          </w:divBdr>
          <w:divsChild>
            <w:div w:id="470290297">
              <w:marLeft w:val="0"/>
              <w:marRight w:val="0"/>
              <w:marTop w:val="372"/>
              <w:marBottom w:val="0"/>
              <w:divBdr>
                <w:top w:val="none" w:sz="0" w:space="0" w:color="auto"/>
                <w:left w:val="none" w:sz="0" w:space="0" w:color="auto"/>
                <w:bottom w:val="none" w:sz="0" w:space="0" w:color="auto"/>
                <w:right w:val="none" w:sz="0" w:space="0" w:color="auto"/>
              </w:divBdr>
              <w:divsChild>
                <w:div w:id="1566377555">
                  <w:marLeft w:val="0"/>
                  <w:marRight w:val="0"/>
                  <w:marTop w:val="0"/>
                  <w:marBottom w:val="0"/>
                  <w:divBdr>
                    <w:top w:val="none" w:sz="0" w:space="0" w:color="auto"/>
                    <w:left w:val="none" w:sz="0" w:space="0" w:color="auto"/>
                    <w:bottom w:val="none" w:sz="0" w:space="0" w:color="auto"/>
                    <w:right w:val="none" w:sz="0" w:space="0" w:color="auto"/>
                  </w:divBdr>
                  <w:divsChild>
                    <w:div w:id="1904096252">
                      <w:marLeft w:val="0"/>
                      <w:marRight w:val="0"/>
                      <w:marTop w:val="120"/>
                      <w:marBottom w:val="0"/>
                      <w:divBdr>
                        <w:top w:val="single" w:sz="6" w:space="6" w:color="9D9C9C"/>
                        <w:left w:val="single" w:sz="6" w:space="6" w:color="9D9C9C"/>
                        <w:bottom w:val="single" w:sz="6" w:space="6" w:color="9D9C9C"/>
                        <w:right w:val="single" w:sz="6" w:space="6" w:color="9D9C9C"/>
                      </w:divBdr>
                      <w:divsChild>
                        <w:div w:id="548492537">
                          <w:marLeft w:val="0"/>
                          <w:marRight w:val="0"/>
                          <w:marTop w:val="0"/>
                          <w:marBottom w:val="0"/>
                          <w:divBdr>
                            <w:top w:val="none" w:sz="0" w:space="0" w:color="auto"/>
                            <w:left w:val="none" w:sz="0" w:space="0" w:color="auto"/>
                            <w:bottom w:val="none" w:sz="0" w:space="0" w:color="auto"/>
                            <w:right w:val="none" w:sz="0" w:space="0" w:color="auto"/>
                          </w:divBdr>
                          <w:divsChild>
                            <w:div w:id="584605263">
                              <w:marLeft w:val="0"/>
                              <w:marRight w:val="0"/>
                              <w:marTop w:val="240"/>
                              <w:marBottom w:val="0"/>
                              <w:divBdr>
                                <w:top w:val="none" w:sz="0" w:space="0" w:color="auto"/>
                                <w:left w:val="none" w:sz="0" w:space="0" w:color="auto"/>
                                <w:bottom w:val="none" w:sz="0" w:space="0" w:color="auto"/>
                                <w:right w:val="none" w:sz="0" w:space="0" w:color="auto"/>
                              </w:divBdr>
                              <w:divsChild>
                                <w:div w:id="151139369">
                                  <w:marLeft w:val="0"/>
                                  <w:marRight w:val="0"/>
                                  <w:marTop w:val="0"/>
                                  <w:marBottom w:val="0"/>
                                  <w:divBdr>
                                    <w:top w:val="none" w:sz="0" w:space="0" w:color="auto"/>
                                    <w:left w:val="none" w:sz="0" w:space="0" w:color="auto"/>
                                    <w:bottom w:val="none" w:sz="0" w:space="0" w:color="auto"/>
                                    <w:right w:val="none" w:sz="0" w:space="0" w:color="auto"/>
                                  </w:divBdr>
                                  <w:divsChild>
                                    <w:div w:id="30929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22831">
      <w:bodyDiv w:val="1"/>
      <w:marLeft w:val="0"/>
      <w:marRight w:val="0"/>
      <w:marTop w:val="0"/>
      <w:marBottom w:val="0"/>
      <w:divBdr>
        <w:top w:val="none" w:sz="0" w:space="0" w:color="auto"/>
        <w:left w:val="none" w:sz="0" w:space="0" w:color="auto"/>
        <w:bottom w:val="none" w:sz="0" w:space="0" w:color="auto"/>
        <w:right w:val="none" w:sz="0" w:space="0" w:color="auto"/>
      </w:divBdr>
      <w:divsChild>
        <w:div w:id="196818151">
          <w:marLeft w:val="0"/>
          <w:marRight w:val="0"/>
          <w:marTop w:val="75"/>
          <w:marBottom w:val="75"/>
          <w:divBdr>
            <w:top w:val="none" w:sz="0" w:space="0" w:color="auto"/>
            <w:left w:val="none" w:sz="0" w:space="0" w:color="auto"/>
            <w:bottom w:val="none" w:sz="0" w:space="0" w:color="auto"/>
            <w:right w:val="none" w:sz="0" w:space="0" w:color="auto"/>
          </w:divBdr>
          <w:divsChild>
            <w:div w:id="388499317">
              <w:marLeft w:val="0"/>
              <w:marRight w:val="0"/>
              <w:marTop w:val="372"/>
              <w:marBottom w:val="0"/>
              <w:divBdr>
                <w:top w:val="none" w:sz="0" w:space="0" w:color="auto"/>
                <w:left w:val="none" w:sz="0" w:space="0" w:color="auto"/>
                <w:bottom w:val="none" w:sz="0" w:space="0" w:color="auto"/>
                <w:right w:val="none" w:sz="0" w:space="0" w:color="auto"/>
              </w:divBdr>
              <w:divsChild>
                <w:div w:id="944727231">
                  <w:marLeft w:val="0"/>
                  <w:marRight w:val="0"/>
                  <w:marTop w:val="0"/>
                  <w:marBottom w:val="0"/>
                  <w:divBdr>
                    <w:top w:val="none" w:sz="0" w:space="0" w:color="auto"/>
                    <w:left w:val="none" w:sz="0" w:space="0" w:color="auto"/>
                    <w:bottom w:val="none" w:sz="0" w:space="0" w:color="auto"/>
                    <w:right w:val="none" w:sz="0" w:space="0" w:color="auto"/>
                  </w:divBdr>
                  <w:divsChild>
                    <w:div w:id="180050111">
                      <w:marLeft w:val="0"/>
                      <w:marRight w:val="0"/>
                      <w:marTop w:val="120"/>
                      <w:marBottom w:val="0"/>
                      <w:divBdr>
                        <w:top w:val="single" w:sz="6" w:space="6" w:color="9D9C9C"/>
                        <w:left w:val="single" w:sz="6" w:space="6" w:color="9D9C9C"/>
                        <w:bottom w:val="single" w:sz="6" w:space="6" w:color="9D9C9C"/>
                        <w:right w:val="single" w:sz="6" w:space="6" w:color="9D9C9C"/>
                      </w:divBdr>
                      <w:divsChild>
                        <w:div w:id="1709528284">
                          <w:marLeft w:val="0"/>
                          <w:marRight w:val="0"/>
                          <w:marTop w:val="0"/>
                          <w:marBottom w:val="0"/>
                          <w:divBdr>
                            <w:top w:val="none" w:sz="0" w:space="0" w:color="auto"/>
                            <w:left w:val="none" w:sz="0" w:space="0" w:color="auto"/>
                            <w:bottom w:val="none" w:sz="0" w:space="0" w:color="auto"/>
                            <w:right w:val="none" w:sz="0" w:space="0" w:color="auto"/>
                          </w:divBdr>
                          <w:divsChild>
                            <w:div w:id="1028724123">
                              <w:marLeft w:val="0"/>
                              <w:marRight w:val="0"/>
                              <w:marTop w:val="240"/>
                              <w:marBottom w:val="0"/>
                              <w:divBdr>
                                <w:top w:val="none" w:sz="0" w:space="0" w:color="auto"/>
                                <w:left w:val="none" w:sz="0" w:space="0" w:color="auto"/>
                                <w:bottom w:val="none" w:sz="0" w:space="0" w:color="auto"/>
                                <w:right w:val="none" w:sz="0" w:space="0" w:color="auto"/>
                              </w:divBdr>
                              <w:divsChild>
                                <w:div w:id="1591739998">
                                  <w:marLeft w:val="0"/>
                                  <w:marRight w:val="0"/>
                                  <w:marTop w:val="0"/>
                                  <w:marBottom w:val="0"/>
                                  <w:divBdr>
                                    <w:top w:val="none" w:sz="0" w:space="0" w:color="auto"/>
                                    <w:left w:val="none" w:sz="0" w:space="0" w:color="auto"/>
                                    <w:bottom w:val="none" w:sz="0" w:space="0" w:color="auto"/>
                                    <w:right w:val="none" w:sz="0" w:space="0" w:color="auto"/>
                                  </w:divBdr>
                                  <w:divsChild>
                                    <w:div w:id="193968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569790">
      <w:bodyDiv w:val="1"/>
      <w:marLeft w:val="0"/>
      <w:marRight w:val="0"/>
      <w:marTop w:val="0"/>
      <w:marBottom w:val="0"/>
      <w:divBdr>
        <w:top w:val="none" w:sz="0" w:space="0" w:color="auto"/>
        <w:left w:val="none" w:sz="0" w:space="0" w:color="auto"/>
        <w:bottom w:val="none" w:sz="0" w:space="0" w:color="auto"/>
        <w:right w:val="none" w:sz="0" w:space="0" w:color="auto"/>
      </w:divBdr>
    </w:div>
    <w:div w:id="225997915">
      <w:bodyDiv w:val="1"/>
      <w:marLeft w:val="0"/>
      <w:marRight w:val="0"/>
      <w:marTop w:val="0"/>
      <w:marBottom w:val="0"/>
      <w:divBdr>
        <w:top w:val="none" w:sz="0" w:space="0" w:color="auto"/>
        <w:left w:val="none" w:sz="0" w:space="0" w:color="auto"/>
        <w:bottom w:val="none" w:sz="0" w:space="0" w:color="auto"/>
        <w:right w:val="none" w:sz="0" w:space="0" w:color="auto"/>
      </w:divBdr>
      <w:divsChild>
        <w:div w:id="564800432">
          <w:marLeft w:val="0"/>
          <w:marRight w:val="0"/>
          <w:marTop w:val="75"/>
          <w:marBottom w:val="75"/>
          <w:divBdr>
            <w:top w:val="none" w:sz="0" w:space="0" w:color="auto"/>
            <w:left w:val="none" w:sz="0" w:space="0" w:color="auto"/>
            <w:bottom w:val="none" w:sz="0" w:space="0" w:color="auto"/>
            <w:right w:val="none" w:sz="0" w:space="0" w:color="auto"/>
          </w:divBdr>
          <w:divsChild>
            <w:div w:id="481701972">
              <w:marLeft w:val="0"/>
              <w:marRight w:val="0"/>
              <w:marTop w:val="372"/>
              <w:marBottom w:val="0"/>
              <w:divBdr>
                <w:top w:val="none" w:sz="0" w:space="0" w:color="auto"/>
                <w:left w:val="none" w:sz="0" w:space="0" w:color="auto"/>
                <w:bottom w:val="none" w:sz="0" w:space="0" w:color="auto"/>
                <w:right w:val="none" w:sz="0" w:space="0" w:color="auto"/>
              </w:divBdr>
              <w:divsChild>
                <w:div w:id="114956327">
                  <w:marLeft w:val="0"/>
                  <w:marRight w:val="0"/>
                  <w:marTop w:val="0"/>
                  <w:marBottom w:val="0"/>
                  <w:divBdr>
                    <w:top w:val="none" w:sz="0" w:space="0" w:color="auto"/>
                    <w:left w:val="none" w:sz="0" w:space="0" w:color="auto"/>
                    <w:bottom w:val="none" w:sz="0" w:space="0" w:color="auto"/>
                    <w:right w:val="none" w:sz="0" w:space="0" w:color="auto"/>
                  </w:divBdr>
                  <w:divsChild>
                    <w:div w:id="43528849">
                      <w:marLeft w:val="0"/>
                      <w:marRight w:val="0"/>
                      <w:marTop w:val="120"/>
                      <w:marBottom w:val="0"/>
                      <w:divBdr>
                        <w:top w:val="single" w:sz="6" w:space="6" w:color="9D9C9C"/>
                        <w:left w:val="single" w:sz="6" w:space="6" w:color="9D9C9C"/>
                        <w:bottom w:val="single" w:sz="6" w:space="6" w:color="9D9C9C"/>
                        <w:right w:val="single" w:sz="6" w:space="6" w:color="9D9C9C"/>
                      </w:divBdr>
                      <w:divsChild>
                        <w:div w:id="1816216190">
                          <w:marLeft w:val="0"/>
                          <w:marRight w:val="0"/>
                          <w:marTop w:val="0"/>
                          <w:marBottom w:val="0"/>
                          <w:divBdr>
                            <w:top w:val="none" w:sz="0" w:space="0" w:color="auto"/>
                            <w:left w:val="none" w:sz="0" w:space="0" w:color="auto"/>
                            <w:bottom w:val="none" w:sz="0" w:space="0" w:color="auto"/>
                            <w:right w:val="none" w:sz="0" w:space="0" w:color="auto"/>
                          </w:divBdr>
                          <w:divsChild>
                            <w:div w:id="518350124">
                              <w:marLeft w:val="0"/>
                              <w:marRight w:val="0"/>
                              <w:marTop w:val="240"/>
                              <w:marBottom w:val="0"/>
                              <w:divBdr>
                                <w:top w:val="none" w:sz="0" w:space="0" w:color="auto"/>
                                <w:left w:val="none" w:sz="0" w:space="0" w:color="auto"/>
                                <w:bottom w:val="none" w:sz="0" w:space="0" w:color="auto"/>
                                <w:right w:val="none" w:sz="0" w:space="0" w:color="auto"/>
                              </w:divBdr>
                              <w:divsChild>
                                <w:div w:id="1214266420">
                                  <w:marLeft w:val="0"/>
                                  <w:marRight w:val="0"/>
                                  <w:marTop w:val="0"/>
                                  <w:marBottom w:val="0"/>
                                  <w:divBdr>
                                    <w:top w:val="none" w:sz="0" w:space="0" w:color="auto"/>
                                    <w:left w:val="none" w:sz="0" w:space="0" w:color="auto"/>
                                    <w:bottom w:val="none" w:sz="0" w:space="0" w:color="auto"/>
                                    <w:right w:val="none" w:sz="0" w:space="0" w:color="auto"/>
                                  </w:divBdr>
                                  <w:divsChild>
                                    <w:div w:id="9751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88943">
      <w:bodyDiv w:val="1"/>
      <w:marLeft w:val="0"/>
      <w:marRight w:val="0"/>
      <w:marTop w:val="0"/>
      <w:marBottom w:val="0"/>
      <w:divBdr>
        <w:top w:val="none" w:sz="0" w:space="0" w:color="auto"/>
        <w:left w:val="none" w:sz="0" w:space="0" w:color="auto"/>
        <w:bottom w:val="none" w:sz="0" w:space="0" w:color="auto"/>
        <w:right w:val="none" w:sz="0" w:space="0" w:color="auto"/>
      </w:divBdr>
    </w:div>
    <w:div w:id="262804438">
      <w:bodyDiv w:val="1"/>
      <w:marLeft w:val="0"/>
      <w:marRight w:val="0"/>
      <w:marTop w:val="0"/>
      <w:marBottom w:val="0"/>
      <w:divBdr>
        <w:top w:val="none" w:sz="0" w:space="0" w:color="auto"/>
        <w:left w:val="none" w:sz="0" w:space="0" w:color="auto"/>
        <w:bottom w:val="none" w:sz="0" w:space="0" w:color="auto"/>
        <w:right w:val="none" w:sz="0" w:space="0" w:color="auto"/>
      </w:divBdr>
    </w:div>
    <w:div w:id="271982913">
      <w:bodyDiv w:val="1"/>
      <w:marLeft w:val="0"/>
      <w:marRight w:val="0"/>
      <w:marTop w:val="0"/>
      <w:marBottom w:val="0"/>
      <w:divBdr>
        <w:top w:val="none" w:sz="0" w:space="0" w:color="auto"/>
        <w:left w:val="none" w:sz="0" w:space="0" w:color="auto"/>
        <w:bottom w:val="none" w:sz="0" w:space="0" w:color="auto"/>
        <w:right w:val="none" w:sz="0" w:space="0" w:color="auto"/>
      </w:divBdr>
      <w:divsChild>
        <w:div w:id="662976590">
          <w:marLeft w:val="0"/>
          <w:marRight w:val="0"/>
          <w:marTop w:val="75"/>
          <w:marBottom w:val="75"/>
          <w:divBdr>
            <w:top w:val="none" w:sz="0" w:space="0" w:color="auto"/>
            <w:left w:val="none" w:sz="0" w:space="0" w:color="auto"/>
            <w:bottom w:val="none" w:sz="0" w:space="0" w:color="auto"/>
            <w:right w:val="none" w:sz="0" w:space="0" w:color="auto"/>
          </w:divBdr>
          <w:divsChild>
            <w:div w:id="897590032">
              <w:marLeft w:val="0"/>
              <w:marRight w:val="0"/>
              <w:marTop w:val="372"/>
              <w:marBottom w:val="0"/>
              <w:divBdr>
                <w:top w:val="none" w:sz="0" w:space="0" w:color="auto"/>
                <w:left w:val="none" w:sz="0" w:space="0" w:color="auto"/>
                <w:bottom w:val="none" w:sz="0" w:space="0" w:color="auto"/>
                <w:right w:val="none" w:sz="0" w:space="0" w:color="auto"/>
              </w:divBdr>
              <w:divsChild>
                <w:div w:id="1975329946">
                  <w:marLeft w:val="0"/>
                  <w:marRight w:val="0"/>
                  <w:marTop w:val="0"/>
                  <w:marBottom w:val="0"/>
                  <w:divBdr>
                    <w:top w:val="none" w:sz="0" w:space="0" w:color="auto"/>
                    <w:left w:val="none" w:sz="0" w:space="0" w:color="auto"/>
                    <w:bottom w:val="none" w:sz="0" w:space="0" w:color="auto"/>
                    <w:right w:val="none" w:sz="0" w:space="0" w:color="auto"/>
                  </w:divBdr>
                  <w:divsChild>
                    <w:div w:id="1558206540">
                      <w:marLeft w:val="0"/>
                      <w:marRight w:val="0"/>
                      <w:marTop w:val="120"/>
                      <w:marBottom w:val="0"/>
                      <w:divBdr>
                        <w:top w:val="single" w:sz="6" w:space="6" w:color="9D9C9C"/>
                        <w:left w:val="single" w:sz="6" w:space="6" w:color="9D9C9C"/>
                        <w:bottom w:val="single" w:sz="6" w:space="6" w:color="9D9C9C"/>
                        <w:right w:val="single" w:sz="6" w:space="6" w:color="9D9C9C"/>
                      </w:divBdr>
                      <w:divsChild>
                        <w:div w:id="1644460436">
                          <w:marLeft w:val="0"/>
                          <w:marRight w:val="0"/>
                          <w:marTop w:val="0"/>
                          <w:marBottom w:val="0"/>
                          <w:divBdr>
                            <w:top w:val="none" w:sz="0" w:space="0" w:color="auto"/>
                            <w:left w:val="none" w:sz="0" w:space="0" w:color="auto"/>
                            <w:bottom w:val="none" w:sz="0" w:space="0" w:color="auto"/>
                            <w:right w:val="none" w:sz="0" w:space="0" w:color="auto"/>
                          </w:divBdr>
                          <w:divsChild>
                            <w:div w:id="2139908866">
                              <w:marLeft w:val="0"/>
                              <w:marRight w:val="0"/>
                              <w:marTop w:val="240"/>
                              <w:marBottom w:val="0"/>
                              <w:divBdr>
                                <w:top w:val="none" w:sz="0" w:space="0" w:color="auto"/>
                                <w:left w:val="none" w:sz="0" w:space="0" w:color="auto"/>
                                <w:bottom w:val="none" w:sz="0" w:space="0" w:color="auto"/>
                                <w:right w:val="none" w:sz="0" w:space="0" w:color="auto"/>
                              </w:divBdr>
                              <w:divsChild>
                                <w:div w:id="315038211">
                                  <w:marLeft w:val="0"/>
                                  <w:marRight w:val="0"/>
                                  <w:marTop w:val="0"/>
                                  <w:marBottom w:val="0"/>
                                  <w:divBdr>
                                    <w:top w:val="none" w:sz="0" w:space="0" w:color="auto"/>
                                    <w:left w:val="none" w:sz="0" w:space="0" w:color="auto"/>
                                    <w:bottom w:val="none" w:sz="0" w:space="0" w:color="auto"/>
                                    <w:right w:val="none" w:sz="0" w:space="0" w:color="auto"/>
                                  </w:divBdr>
                                  <w:divsChild>
                                    <w:div w:id="5470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302660">
      <w:bodyDiv w:val="1"/>
      <w:marLeft w:val="0"/>
      <w:marRight w:val="0"/>
      <w:marTop w:val="0"/>
      <w:marBottom w:val="0"/>
      <w:divBdr>
        <w:top w:val="none" w:sz="0" w:space="0" w:color="auto"/>
        <w:left w:val="none" w:sz="0" w:space="0" w:color="auto"/>
        <w:bottom w:val="none" w:sz="0" w:space="0" w:color="auto"/>
        <w:right w:val="none" w:sz="0" w:space="0" w:color="auto"/>
      </w:divBdr>
      <w:divsChild>
        <w:div w:id="647901521">
          <w:marLeft w:val="0"/>
          <w:marRight w:val="0"/>
          <w:marTop w:val="75"/>
          <w:marBottom w:val="75"/>
          <w:divBdr>
            <w:top w:val="none" w:sz="0" w:space="0" w:color="auto"/>
            <w:left w:val="none" w:sz="0" w:space="0" w:color="auto"/>
            <w:bottom w:val="none" w:sz="0" w:space="0" w:color="auto"/>
            <w:right w:val="none" w:sz="0" w:space="0" w:color="auto"/>
          </w:divBdr>
          <w:divsChild>
            <w:div w:id="26026614">
              <w:marLeft w:val="0"/>
              <w:marRight w:val="0"/>
              <w:marTop w:val="372"/>
              <w:marBottom w:val="0"/>
              <w:divBdr>
                <w:top w:val="none" w:sz="0" w:space="0" w:color="auto"/>
                <w:left w:val="none" w:sz="0" w:space="0" w:color="auto"/>
                <w:bottom w:val="none" w:sz="0" w:space="0" w:color="auto"/>
                <w:right w:val="none" w:sz="0" w:space="0" w:color="auto"/>
              </w:divBdr>
              <w:divsChild>
                <w:div w:id="984894873">
                  <w:marLeft w:val="0"/>
                  <w:marRight w:val="0"/>
                  <w:marTop w:val="0"/>
                  <w:marBottom w:val="0"/>
                  <w:divBdr>
                    <w:top w:val="none" w:sz="0" w:space="0" w:color="auto"/>
                    <w:left w:val="none" w:sz="0" w:space="0" w:color="auto"/>
                    <w:bottom w:val="none" w:sz="0" w:space="0" w:color="auto"/>
                    <w:right w:val="none" w:sz="0" w:space="0" w:color="auto"/>
                  </w:divBdr>
                  <w:divsChild>
                    <w:div w:id="1781561144">
                      <w:marLeft w:val="0"/>
                      <w:marRight w:val="0"/>
                      <w:marTop w:val="120"/>
                      <w:marBottom w:val="0"/>
                      <w:divBdr>
                        <w:top w:val="single" w:sz="6" w:space="6" w:color="9D9C9C"/>
                        <w:left w:val="single" w:sz="6" w:space="6" w:color="9D9C9C"/>
                        <w:bottom w:val="single" w:sz="6" w:space="6" w:color="9D9C9C"/>
                        <w:right w:val="single" w:sz="6" w:space="6" w:color="9D9C9C"/>
                      </w:divBdr>
                      <w:divsChild>
                        <w:div w:id="2011250755">
                          <w:marLeft w:val="0"/>
                          <w:marRight w:val="0"/>
                          <w:marTop w:val="0"/>
                          <w:marBottom w:val="0"/>
                          <w:divBdr>
                            <w:top w:val="none" w:sz="0" w:space="0" w:color="auto"/>
                            <w:left w:val="none" w:sz="0" w:space="0" w:color="auto"/>
                            <w:bottom w:val="none" w:sz="0" w:space="0" w:color="auto"/>
                            <w:right w:val="none" w:sz="0" w:space="0" w:color="auto"/>
                          </w:divBdr>
                          <w:divsChild>
                            <w:div w:id="1605723640">
                              <w:marLeft w:val="0"/>
                              <w:marRight w:val="0"/>
                              <w:marTop w:val="240"/>
                              <w:marBottom w:val="0"/>
                              <w:divBdr>
                                <w:top w:val="none" w:sz="0" w:space="0" w:color="auto"/>
                                <w:left w:val="none" w:sz="0" w:space="0" w:color="auto"/>
                                <w:bottom w:val="none" w:sz="0" w:space="0" w:color="auto"/>
                                <w:right w:val="none" w:sz="0" w:space="0" w:color="auto"/>
                              </w:divBdr>
                              <w:divsChild>
                                <w:div w:id="1740833418">
                                  <w:marLeft w:val="0"/>
                                  <w:marRight w:val="0"/>
                                  <w:marTop w:val="0"/>
                                  <w:marBottom w:val="0"/>
                                  <w:divBdr>
                                    <w:top w:val="none" w:sz="0" w:space="0" w:color="auto"/>
                                    <w:left w:val="none" w:sz="0" w:space="0" w:color="auto"/>
                                    <w:bottom w:val="none" w:sz="0" w:space="0" w:color="auto"/>
                                    <w:right w:val="none" w:sz="0" w:space="0" w:color="auto"/>
                                  </w:divBdr>
                                  <w:divsChild>
                                    <w:div w:id="81391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942572">
      <w:bodyDiv w:val="1"/>
      <w:marLeft w:val="0"/>
      <w:marRight w:val="0"/>
      <w:marTop w:val="0"/>
      <w:marBottom w:val="0"/>
      <w:divBdr>
        <w:top w:val="none" w:sz="0" w:space="0" w:color="auto"/>
        <w:left w:val="none" w:sz="0" w:space="0" w:color="auto"/>
        <w:bottom w:val="none" w:sz="0" w:space="0" w:color="auto"/>
        <w:right w:val="none" w:sz="0" w:space="0" w:color="auto"/>
      </w:divBdr>
    </w:div>
    <w:div w:id="446510233">
      <w:bodyDiv w:val="1"/>
      <w:marLeft w:val="0"/>
      <w:marRight w:val="0"/>
      <w:marTop w:val="0"/>
      <w:marBottom w:val="0"/>
      <w:divBdr>
        <w:top w:val="none" w:sz="0" w:space="0" w:color="auto"/>
        <w:left w:val="none" w:sz="0" w:space="0" w:color="auto"/>
        <w:bottom w:val="none" w:sz="0" w:space="0" w:color="auto"/>
        <w:right w:val="none" w:sz="0" w:space="0" w:color="auto"/>
      </w:divBdr>
    </w:div>
    <w:div w:id="471800276">
      <w:bodyDiv w:val="1"/>
      <w:marLeft w:val="0"/>
      <w:marRight w:val="0"/>
      <w:marTop w:val="0"/>
      <w:marBottom w:val="0"/>
      <w:divBdr>
        <w:top w:val="none" w:sz="0" w:space="0" w:color="auto"/>
        <w:left w:val="none" w:sz="0" w:space="0" w:color="auto"/>
        <w:bottom w:val="none" w:sz="0" w:space="0" w:color="auto"/>
        <w:right w:val="none" w:sz="0" w:space="0" w:color="auto"/>
      </w:divBdr>
    </w:div>
    <w:div w:id="484203704">
      <w:bodyDiv w:val="1"/>
      <w:marLeft w:val="0"/>
      <w:marRight w:val="0"/>
      <w:marTop w:val="0"/>
      <w:marBottom w:val="0"/>
      <w:divBdr>
        <w:top w:val="none" w:sz="0" w:space="0" w:color="auto"/>
        <w:left w:val="none" w:sz="0" w:space="0" w:color="auto"/>
        <w:bottom w:val="none" w:sz="0" w:space="0" w:color="auto"/>
        <w:right w:val="none" w:sz="0" w:space="0" w:color="auto"/>
      </w:divBdr>
    </w:div>
    <w:div w:id="515314678">
      <w:bodyDiv w:val="1"/>
      <w:marLeft w:val="0"/>
      <w:marRight w:val="0"/>
      <w:marTop w:val="0"/>
      <w:marBottom w:val="0"/>
      <w:divBdr>
        <w:top w:val="none" w:sz="0" w:space="0" w:color="auto"/>
        <w:left w:val="none" w:sz="0" w:space="0" w:color="auto"/>
        <w:bottom w:val="none" w:sz="0" w:space="0" w:color="auto"/>
        <w:right w:val="none" w:sz="0" w:space="0" w:color="auto"/>
      </w:divBdr>
    </w:div>
    <w:div w:id="546189873">
      <w:bodyDiv w:val="1"/>
      <w:marLeft w:val="0"/>
      <w:marRight w:val="0"/>
      <w:marTop w:val="0"/>
      <w:marBottom w:val="0"/>
      <w:divBdr>
        <w:top w:val="none" w:sz="0" w:space="0" w:color="auto"/>
        <w:left w:val="none" w:sz="0" w:space="0" w:color="auto"/>
        <w:bottom w:val="none" w:sz="0" w:space="0" w:color="auto"/>
        <w:right w:val="none" w:sz="0" w:space="0" w:color="auto"/>
      </w:divBdr>
    </w:div>
    <w:div w:id="561062105">
      <w:bodyDiv w:val="1"/>
      <w:marLeft w:val="0"/>
      <w:marRight w:val="0"/>
      <w:marTop w:val="0"/>
      <w:marBottom w:val="0"/>
      <w:divBdr>
        <w:top w:val="none" w:sz="0" w:space="0" w:color="auto"/>
        <w:left w:val="none" w:sz="0" w:space="0" w:color="auto"/>
        <w:bottom w:val="none" w:sz="0" w:space="0" w:color="auto"/>
        <w:right w:val="none" w:sz="0" w:space="0" w:color="auto"/>
      </w:divBdr>
    </w:div>
    <w:div w:id="582298007">
      <w:bodyDiv w:val="1"/>
      <w:marLeft w:val="0"/>
      <w:marRight w:val="0"/>
      <w:marTop w:val="0"/>
      <w:marBottom w:val="0"/>
      <w:divBdr>
        <w:top w:val="none" w:sz="0" w:space="0" w:color="auto"/>
        <w:left w:val="none" w:sz="0" w:space="0" w:color="auto"/>
        <w:bottom w:val="none" w:sz="0" w:space="0" w:color="auto"/>
        <w:right w:val="none" w:sz="0" w:space="0" w:color="auto"/>
      </w:divBdr>
    </w:div>
    <w:div w:id="677122339">
      <w:bodyDiv w:val="1"/>
      <w:marLeft w:val="0"/>
      <w:marRight w:val="0"/>
      <w:marTop w:val="0"/>
      <w:marBottom w:val="0"/>
      <w:divBdr>
        <w:top w:val="none" w:sz="0" w:space="0" w:color="auto"/>
        <w:left w:val="none" w:sz="0" w:space="0" w:color="auto"/>
        <w:bottom w:val="none" w:sz="0" w:space="0" w:color="auto"/>
        <w:right w:val="none" w:sz="0" w:space="0" w:color="auto"/>
      </w:divBdr>
    </w:div>
    <w:div w:id="692461416">
      <w:bodyDiv w:val="1"/>
      <w:marLeft w:val="0"/>
      <w:marRight w:val="0"/>
      <w:marTop w:val="0"/>
      <w:marBottom w:val="0"/>
      <w:divBdr>
        <w:top w:val="none" w:sz="0" w:space="0" w:color="auto"/>
        <w:left w:val="none" w:sz="0" w:space="0" w:color="auto"/>
        <w:bottom w:val="none" w:sz="0" w:space="0" w:color="auto"/>
        <w:right w:val="none" w:sz="0" w:space="0" w:color="auto"/>
      </w:divBdr>
    </w:div>
    <w:div w:id="724571050">
      <w:bodyDiv w:val="1"/>
      <w:marLeft w:val="0"/>
      <w:marRight w:val="0"/>
      <w:marTop w:val="0"/>
      <w:marBottom w:val="0"/>
      <w:divBdr>
        <w:top w:val="none" w:sz="0" w:space="0" w:color="auto"/>
        <w:left w:val="none" w:sz="0" w:space="0" w:color="auto"/>
        <w:bottom w:val="none" w:sz="0" w:space="0" w:color="auto"/>
        <w:right w:val="none" w:sz="0" w:space="0" w:color="auto"/>
      </w:divBdr>
      <w:divsChild>
        <w:div w:id="1367439593">
          <w:marLeft w:val="0"/>
          <w:marRight w:val="0"/>
          <w:marTop w:val="0"/>
          <w:marBottom w:val="0"/>
          <w:divBdr>
            <w:top w:val="none" w:sz="0" w:space="0" w:color="auto"/>
            <w:left w:val="none" w:sz="0" w:space="0" w:color="auto"/>
            <w:bottom w:val="none" w:sz="0" w:space="0" w:color="auto"/>
            <w:right w:val="none" w:sz="0" w:space="0" w:color="auto"/>
          </w:divBdr>
          <w:divsChild>
            <w:div w:id="472403562">
              <w:marLeft w:val="0"/>
              <w:marRight w:val="0"/>
              <w:marTop w:val="0"/>
              <w:marBottom w:val="0"/>
              <w:divBdr>
                <w:top w:val="none" w:sz="0" w:space="0" w:color="auto"/>
                <w:left w:val="none" w:sz="0" w:space="0" w:color="auto"/>
                <w:bottom w:val="none" w:sz="0" w:space="0" w:color="auto"/>
                <w:right w:val="none" w:sz="0" w:space="0" w:color="auto"/>
              </w:divBdr>
              <w:divsChild>
                <w:div w:id="2008055581">
                  <w:marLeft w:val="0"/>
                  <w:marRight w:val="0"/>
                  <w:marTop w:val="0"/>
                  <w:marBottom w:val="0"/>
                  <w:divBdr>
                    <w:top w:val="none" w:sz="0" w:space="0" w:color="auto"/>
                    <w:left w:val="none" w:sz="0" w:space="0" w:color="auto"/>
                    <w:bottom w:val="none" w:sz="0" w:space="0" w:color="auto"/>
                    <w:right w:val="none" w:sz="0" w:space="0" w:color="auto"/>
                  </w:divBdr>
                  <w:divsChild>
                    <w:div w:id="937177251">
                      <w:marLeft w:val="0"/>
                      <w:marRight w:val="0"/>
                      <w:marTop w:val="120"/>
                      <w:marBottom w:val="0"/>
                      <w:divBdr>
                        <w:top w:val="none" w:sz="0" w:space="0" w:color="auto"/>
                        <w:left w:val="none" w:sz="0" w:space="0" w:color="auto"/>
                        <w:bottom w:val="none" w:sz="0" w:space="0" w:color="auto"/>
                        <w:right w:val="none" w:sz="0" w:space="0" w:color="auto"/>
                      </w:divBdr>
                      <w:divsChild>
                        <w:div w:id="1878422591">
                          <w:marLeft w:val="0"/>
                          <w:marRight w:val="0"/>
                          <w:marTop w:val="0"/>
                          <w:marBottom w:val="0"/>
                          <w:divBdr>
                            <w:top w:val="none" w:sz="0" w:space="0" w:color="auto"/>
                            <w:left w:val="none" w:sz="0" w:space="0" w:color="auto"/>
                            <w:bottom w:val="none" w:sz="0" w:space="0" w:color="auto"/>
                            <w:right w:val="none" w:sz="0" w:space="0" w:color="auto"/>
                          </w:divBdr>
                          <w:divsChild>
                            <w:div w:id="1564365976">
                              <w:marLeft w:val="0"/>
                              <w:marRight w:val="0"/>
                              <w:marTop w:val="240"/>
                              <w:marBottom w:val="0"/>
                              <w:divBdr>
                                <w:top w:val="none" w:sz="0" w:space="0" w:color="auto"/>
                                <w:left w:val="none" w:sz="0" w:space="0" w:color="auto"/>
                                <w:bottom w:val="none" w:sz="0" w:space="0" w:color="auto"/>
                                <w:right w:val="none" w:sz="0" w:space="0" w:color="auto"/>
                              </w:divBdr>
                              <w:divsChild>
                                <w:div w:id="380248499">
                                  <w:marLeft w:val="0"/>
                                  <w:marRight w:val="0"/>
                                  <w:marTop w:val="0"/>
                                  <w:marBottom w:val="0"/>
                                  <w:divBdr>
                                    <w:top w:val="none" w:sz="0" w:space="0" w:color="auto"/>
                                    <w:left w:val="none" w:sz="0" w:space="0" w:color="auto"/>
                                    <w:bottom w:val="none" w:sz="0" w:space="0" w:color="auto"/>
                                    <w:right w:val="none" w:sz="0" w:space="0" w:color="auto"/>
                                  </w:divBdr>
                                  <w:divsChild>
                                    <w:div w:id="20990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09219">
      <w:bodyDiv w:val="1"/>
      <w:marLeft w:val="0"/>
      <w:marRight w:val="0"/>
      <w:marTop w:val="0"/>
      <w:marBottom w:val="0"/>
      <w:divBdr>
        <w:top w:val="none" w:sz="0" w:space="0" w:color="auto"/>
        <w:left w:val="none" w:sz="0" w:space="0" w:color="auto"/>
        <w:bottom w:val="none" w:sz="0" w:space="0" w:color="auto"/>
        <w:right w:val="none" w:sz="0" w:space="0" w:color="auto"/>
      </w:divBdr>
      <w:divsChild>
        <w:div w:id="59644804">
          <w:marLeft w:val="0"/>
          <w:marRight w:val="0"/>
          <w:marTop w:val="75"/>
          <w:marBottom w:val="75"/>
          <w:divBdr>
            <w:top w:val="none" w:sz="0" w:space="0" w:color="auto"/>
            <w:left w:val="none" w:sz="0" w:space="0" w:color="auto"/>
            <w:bottom w:val="none" w:sz="0" w:space="0" w:color="auto"/>
            <w:right w:val="none" w:sz="0" w:space="0" w:color="auto"/>
          </w:divBdr>
          <w:divsChild>
            <w:div w:id="426122976">
              <w:marLeft w:val="0"/>
              <w:marRight w:val="0"/>
              <w:marTop w:val="372"/>
              <w:marBottom w:val="0"/>
              <w:divBdr>
                <w:top w:val="none" w:sz="0" w:space="0" w:color="auto"/>
                <w:left w:val="none" w:sz="0" w:space="0" w:color="auto"/>
                <w:bottom w:val="none" w:sz="0" w:space="0" w:color="auto"/>
                <w:right w:val="none" w:sz="0" w:space="0" w:color="auto"/>
              </w:divBdr>
              <w:divsChild>
                <w:div w:id="2121755746">
                  <w:marLeft w:val="0"/>
                  <w:marRight w:val="0"/>
                  <w:marTop w:val="0"/>
                  <w:marBottom w:val="0"/>
                  <w:divBdr>
                    <w:top w:val="none" w:sz="0" w:space="0" w:color="auto"/>
                    <w:left w:val="none" w:sz="0" w:space="0" w:color="auto"/>
                    <w:bottom w:val="none" w:sz="0" w:space="0" w:color="auto"/>
                    <w:right w:val="none" w:sz="0" w:space="0" w:color="auto"/>
                  </w:divBdr>
                  <w:divsChild>
                    <w:div w:id="1408460106">
                      <w:marLeft w:val="0"/>
                      <w:marRight w:val="0"/>
                      <w:marTop w:val="120"/>
                      <w:marBottom w:val="0"/>
                      <w:divBdr>
                        <w:top w:val="single" w:sz="6" w:space="6" w:color="9D9C9C"/>
                        <w:left w:val="single" w:sz="6" w:space="6" w:color="9D9C9C"/>
                        <w:bottom w:val="single" w:sz="6" w:space="6" w:color="9D9C9C"/>
                        <w:right w:val="single" w:sz="6" w:space="6" w:color="9D9C9C"/>
                      </w:divBdr>
                      <w:divsChild>
                        <w:div w:id="777025083">
                          <w:marLeft w:val="0"/>
                          <w:marRight w:val="0"/>
                          <w:marTop w:val="0"/>
                          <w:marBottom w:val="0"/>
                          <w:divBdr>
                            <w:top w:val="none" w:sz="0" w:space="0" w:color="auto"/>
                            <w:left w:val="none" w:sz="0" w:space="0" w:color="auto"/>
                            <w:bottom w:val="none" w:sz="0" w:space="0" w:color="auto"/>
                            <w:right w:val="none" w:sz="0" w:space="0" w:color="auto"/>
                          </w:divBdr>
                          <w:divsChild>
                            <w:div w:id="1942519288">
                              <w:marLeft w:val="0"/>
                              <w:marRight w:val="0"/>
                              <w:marTop w:val="240"/>
                              <w:marBottom w:val="0"/>
                              <w:divBdr>
                                <w:top w:val="none" w:sz="0" w:space="0" w:color="auto"/>
                                <w:left w:val="none" w:sz="0" w:space="0" w:color="auto"/>
                                <w:bottom w:val="none" w:sz="0" w:space="0" w:color="auto"/>
                                <w:right w:val="none" w:sz="0" w:space="0" w:color="auto"/>
                              </w:divBdr>
                              <w:divsChild>
                                <w:div w:id="1232085744">
                                  <w:marLeft w:val="0"/>
                                  <w:marRight w:val="0"/>
                                  <w:marTop w:val="0"/>
                                  <w:marBottom w:val="0"/>
                                  <w:divBdr>
                                    <w:top w:val="none" w:sz="0" w:space="0" w:color="auto"/>
                                    <w:left w:val="none" w:sz="0" w:space="0" w:color="auto"/>
                                    <w:bottom w:val="none" w:sz="0" w:space="0" w:color="auto"/>
                                    <w:right w:val="none" w:sz="0" w:space="0" w:color="auto"/>
                                  </w:divBdr>
                                  <w:divsChild>
                                    <w:div w:id="10870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8069273">
      <w:bodyDiv w:val="1"/>
      <w:marLeft w:val="0"/>
      <w:marRight w:val="0"/>
      <w:marTop w:val="0"/>
      <w:marBottom w:val="0"/>
      <w:divBdr>
        <w:top w:val="none" w:sz="0" w:space="0" w:color="auto"/>
        <w:left w:val="none" w:sz="0" w:space="0" w:color="auto"/>
        <w:bottom w:val="none" w:sz="0" w:space="0" w:color="auto"/>
        <w:right w:val="none" w:sz="0" w:space="0" w:color="auto"/>
      </w:divBdr>
      <w:divsChild>
        <w:div w:id="750977726">
          <w:marLeft w:val="0"/>
          <w:marRight w:val="0"/>
          <w:marTop w:val="75"/>
          <w:marBottom w:val="75"/>
          <w:divBdr>
            <w:top w:val="none" w:sz="0" w:space="0" w:color="auto"/>
            <w:left w:val="none" w:sz="0" w:space="0" w:color="auto"/>
            <w:bottom w:val="none" w:sz="0" w:space="0" w:color="auto"/>
            <w:right w:val="none" w:sz="0" w:space="0" w:color="auto"/>
          </w:divBdr>
          <w:divsChild>
            <w:div w:id="1607155601">
              <w:marLeft w:val="0"/>
              <w:marRight w:val="0"/>
              <w:marTop w:val="372"/>
              <w:marBottom w:val="0"/>
              <w:divBdr>
                <w:top w:val="none" w:sz="0" w:space="0" w:color="auto"/>
                <w:left w:val="none" w:sz="0" w:space="0" w:color="auto"/>
                <w:bottom w:val="none" w:sz="0" w:space="0" w:color="auto"/>
                <w:right w:val="none" w:sz="0" w:space="0" w:color="auto"/>
              </w:divBdr>
              <w:divsChild>
                <w:div w:id="114714063">
                  <w:marLeft w:val="0"/>
                  <w:marRight w:val="0"/>
                  <w:marTop w:val="0"/>
                  <w:marBottom w:val="0"/>
                  <w:divBdr>
                    <w:top w:val="none" w:sz="0" w:space="0" w:color="auto"/>
                    <w:left w:val="none" w:sz="0" w:space="0" w:color="auto"/>
                    <w:bottom w:val="none" w:sz="0" w:space="0" w:color="auto"/>
                    <w:right w:val="none" w:sz="0" w:space="0" w:color="auto"/>
                  </w:divBdr>
                  <w:divsChild>
                    <w:div w:id="852459109">
                      <w:marLeft w:val="0"/>
                      <w:marRight w:val="0"/>
                      <w:marTop w:val="120"/>
                      <w:marBottom w:val="0"/>
                      <w:divBdr>
                        <w:top w:val="single" w:sz="6" w:space="6" w:color="9D9C9C"/>
                        <w:left w:val="single" w:sz="6" w:space="6" w:color="9D9C9C"/>
                        <w:bottom w:val="single" w:sz="6" w:space="6" w:color="9D9C9C"/>
                        <w:right w:val="single" w:sz="6" w:space="6" w:color="9D9C9C"/>
                      </w:divBdr>
                      <w:divsChild>
                        <w:div w:id="999700755">
                          <w:marLeft w:val="0"/>
                          <w:marRight w:val="0"/>
                          <w:marTop w:val="0"/>
                          <w:marBottom w:val="0"/>
                          <w:divBdr>
                            <w:top w:val="none" w:sz="0" w:space="0" w:color="auto"/>
                            <w:left w:val="none" w:sz="0" w:space="0" w:color="auto"/>
                            <w:bottom w:val="none" w:sz="0" w:space="0" w:color="auto"/>
                            <w:right w:val="none" w:sz="0" w:space="0" w:color="auto"/>
                          </w:divBdr>
                          <w:divsChild>
                            <w:div w:id="1596481164">
                              <w:marLeft w:val="0"/>
                              <w:marRight w:val="0"/>
                              <w:marTop w:val="240"/>
                              <w:marBottom w:val="0"/>
                              <w:divBdr>
                                <w:top w:val="none" w:sz="0" w:space="0" w:color="auto"/>
                                <w:left w:val="none" w:sz="0" w:space="0" w:color="auto"/>
                                <w:bottom w:val="none" w:sz="0" w:space="0" w:color="auto"/>
                                <w:right w:val="none" w:sz="0" w:space="0" w:color="auto"/>
                              </w:divBdr>
                              <w:divsChild>
                                <w:div w:id="1987583698">
                                  <w:marLeft w:val="0"/>
                                  <w:marRight w:val="0"/>
                                  <w:marTop w:val="0"/>
                                  <w:marBottom w:val="0"/>
                                  <w:divBdr>
                                    <w:top w:val="none" w:sz="0" w:space="0" w:color="auto"/>
                                    <w:left w:val="none" w:sz="0" w:space="0" w:color="auto"/>
                                    <w:bottom w:val="none" w:sz="0" w:space="0" w:color="auto"/>
                                    <w:right w:val="none" w:sz="0" w:space="0" w:color="auto"/>
                                  </w:divBdr>
                                  <w:divsChild>
                                    <w:div w:id="6681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8956752">
      <w:bodyDiv w:val="1"/>
      <w:marLeft w:val="0"/>
      <w:marRight w:val="0"/>
      <w:marTop w:val="0"/>
      <w:marBottom w:val="0"/>
      <w:divBdr>
        <w:top w:val="none" w:sz="0" w:space="0" w:color="auto"/>
        <w:left w:val="none" w:sz="0" w:space="0" w:color="auto"/>
        <w:bottom w:val="none" w:sz="0" w:space="0" w:color="auto"/>
        <w:right w:val="none" w:sz="0" w:space="0" w:color="auto"/>
      </w:divBdr>
    </w:div>
    <w:div w:id="807669530">
      <w:bodyDiv w:val="1"/>
      <w:marLeft w:val="0"/>
      <w:marRight w:val="0"/>
      <w:marTop w:val="0"/>
      <w:marBottom w:val="0"/>
      <w:divBdr>
        <w:top w:val="none" w:sz="0" w:space="0" w:color="auto"/>
        <w:left w:val="none" w:sz="0" w:space="0" w:color="auto"/>
        <w:bottom w:val="none" w:sz="0" w:space="0" w:color="auto"/>
        <w:right w:val="none" w:sz="0" w:space="0" w:color="auto"/>
      </w:divBdr>
      <w:divsChild>
        <w:div w:id="250705448">
          <w:marLeft w:val="0"/>
          <w:marRight w:val="0"/>
          <w:marTop w:val="0"/>
          <w:marBottom w:val="0"/>
          <w:divBdr>
            <w:top w:val="none" w:sz="0" w:space="0" w:color="auto"/>
            <w:left w:val="none" w:sz="0" w:space="0" w:color="auto"/>
            <w:bottom w:val="none" w:sz="0" w:space="0" w:color="auto"/>
            <w:right w:val="none" w:sz="0" w:space="0" w:color="auto"/>
          </w:divBdr>
          <w:divsChild>
            <w:div w:id="506362765">
              <w:marLeft w:val="0"/>
              <w:marRight w:val="0"/>
              <w:marTop w:val="80"/>
              <w:marBottom w:val="40"/>
              <w:divBdr>
                <w:top w:val="none" w:sz="0" w:space="0" w:color="auto"/>
                <w:left w:val="none" w:sz="0" w:space="0" w:color="auto"/>
                <w:bottom w:val="none" w:sz="0" w:space="0" w:color="auto"/>
                <w:right w:val="none" w:sz="0" w:space="0" w:color="auto"/>
              </w:divBdr>
            </w:div>
          </w:divsChild>
        </w:div>
        <w:div w:id="719210662">
          <w:marLeft w:val="0"/>
          <w:marRight w:val="0"/>
          <w:marTop w:val="0"/>
          <w:marBottom w:val="0"/>
          <w:divBdr>
            <w:top w:val="none" w:sz="0" w:space="0" w:color="auto"/>
            <w:left w:val="none" w:sz="0" w:space="0" w:color="auto"/>
            <w:bottom w:val="none" w:sz="0" w:space="0" w:color="auto"/>
            <w:right w:val="none" w:sz="0" w:space="0" w:color="auto"/>
          </w:divBdr>
          <w:divsChild>
            <w:div w:id="193617090">
              <w:marLeft w:val="0"/>
              <w:marRight w:val="0"/>
              <w:marTop w:val="80"/>
              <w:marBottom w:val="40"/>
              <w:divBdr>
                <w:top w:val="none" w:sz="0" w:space="0" w:color="auto"/>
                <w:left w:val="none" w:sz="0" w:space="0" w:color="auto"/>
                <w:bottom w:val="none" w:sz="0" w:space="0" w:color="auto"/>
                <w:right w:val="none" w:sz="0" w:space="0" w:color="auto"/>
              </w:divBdr>
            </w:div>
          </w:divsChild>
        </w:div>
        <w:div w:id="803813649">
          <w:marLeft w:val="0"/>
          <w:marRight w:val="0"/>
          <w:marTop w:val="0"/>
          <w:marBottom w:val="0"/>
          <w:divBdr>
            <w:top w:val="none" w:sz="0" w:space="0" w:color="auto"/>
            <w:left w:val="none" w:sz="0" w:space="0" w:color="auto"/>
            <w:bottom w:val="none" w:sz="0" w:space="0" w:color="auto"/>
            <w:right w:val="none" w:sz="0" w:space="0" w:color="auto"/>
          </w:divBdr>
          <w:divsChild>
            <w:div w:id="459497356">
              <w:marLeft w:val="0"/>
              <w:marRight w:val="0"/>
              <w:marTop w:val="80"/>
              <w:marBottom w:val="40"/>
              <w:divBdr>
                <w:top w:val="none" w:sz="0" w:space="0" w:color="auto"/>
                <w:left w:val="none" w:sz="0" w:space="0" w:color="auto"/>
                <w:bottom w:val="none" w:sz="0" w:space="0" w:color="auto"/>
                <w:right w:val="none" w:sz="0" w:space="0" w:color="auto"/>
              </w:divBdr>
            </w:div>
          </w:divsChild>
        </w:div>
        <w:div w:id="11419927">
          <w:marLeft w:val="0"/>
          <w:marRight w:val="0"/>
          <w:marTop w:val="0"/>
          <w:marBottom w:val="0"/>
          <w:divBdr>
            <w:top w:val="none" w:sz="0" w:space="0" w:color="auto"/>
            <w:left w:val="none" w:sz="0" w:space="0" w:color="auto"/>
            <w:bottom w:val="none" w:sz="0" w:space="0" w:color="auto"/>
            <w:right w:val="none" w:sz="0" w:space="0" w:color="auto"/>
          </w:divBdr>
          <w:divsChild>
            <w:div w:id="1303388616">
              <w:marLeft w:val="0"/>
              <w:marRight w:val="0"/>
              <w:marTop w:val="80"/>
              <w:marBottom w:val="40"/>
              <w:divBdr>
                <w:top w:val="none" w:sz="0" w:space="0" w:color="auto"/>
                <w:left w:val="none" w:sz="0" w:space="0" w:color="auto"/>
                <w:bottom w:val="none" w:sz="0" w:space="0" w:color="auto"/>
                <w:right w:val="none" w:sz="0" w:space="0" w:color="auto"/>
              </w:divBdr>
            </w:div>
          </w:divsChild>
        </w:div>
      </w:divsChild>
    </w:div>
    <w:div w:id="845634207">
      <w:bodyDiv w:val="1"/>
      <w:marLeft w:val="0"/>
      <w:marRight w:val="0"/>
      <w:marTop w:val="0"/>
      <w:marBottom w:val="0"/>
      <w:divBdr>
        <w:top w:val="none" w:sz="0" w:space="0" w:color="auto"/>
        <w:left w:val="none" w:sz="0" w:space="0" w:color="auto"/>
        <w:bottom w:val="none" w:sz="0" w:space="0" w:color="auto"/>
        <w:right w:val="none" w:sz="0" w:space="0" w:color="auto"/>
      </w:divBdr>
      <w:divsChild>
        <w:div w:id="1458139225">
          <w:marLeft w:val="0"/>
          <w:marRight w:val="0"/>
          <w:marTop w:val="75"/>
          <w:marBottom w:val="75"/>
          <w:divBdr>
            <w:top w:val="none" w:sz="0" w:space="0" w:color="auto"/>
            <w:left w:val="none" w:sz="0" w:space="0" w:color="auto"/>
            <w:bottom w:val="none" w:sz="0" w:space="0" w:color="auto"/>
            <w:right w:val="none" w:sz="0" w:space="0" w:color="auto"/>
          </w:divBdr>
          <w:divsChild>
            <w:div w:id="370113707">
              <w:marLeft w:val="0"/>
              <w:marRight w:val="0"/>
              <w:marTop w:val="372"/>
              <w:marBottom w:val="0"/>
              <w:divBdr>
                <w:top w:val="none" w:sz="0" w:space="0" w:color="auto"/>
                <w:left w:val="none" w:sz="0" w:space="0" w:color="auto"/>
                <w:bottom w:val="none" w:sz="0" w:space="0" w:color="auto"/>
                <w:right w:val="none" w:sz="0" w:space="0" w:color="auto"/>
              </w:divBdr>
              <w:divsChild>
                <w:div w:id="811026227">
                  <w:marLeft w:val="0"/>
                  <w:marRight w:val="0"/>
                  <w:marTop w:val="0"/>
                  <w:marBottom w:val="0"/>
                  <w:divBdr>
                    <w:top w:val="none" w:sz="0" w:space="0" w:color="auto"/>
                    <w:left w:val="none" w:sz="0" w:space="0" w:color="auto"/>
                    <w:bottom w:val="none" w:sz="0" w:space="0" w:color="auto"/>
                    <w:right w:val="none" w:sz="0" w:space="0" w:color="auto"/>
                  </w:divBdr>
                  <w:divsChild>
                    <w:div w:id="632910827">
                      <w:marLeft w:val="0"/>
                      <w:marRight w:val="0"/>
                      <w:marTop w:val="120"/>
                      <w:marBottom w:val="0"/>
                      <w:divBdr>
                        <w:top w:val="single" w:sz="6" w:space="6" w:color="9D9C9C"/>
                        <w:left w:val="single" w:sz="6" w:space="6" w:color="9D9C9C"/>
                        <w:bottom w:val="single" w:sz="6" w:space="6" w:color="9D9C9C"/>
                        <w:right w:val="single" w:sz="6" w:space="6" w:color="9D9C9C"/>
                      </w:divBdr>
                      <w:divsChild>
                        <w:div w:id="986006934">
                          <w:marLeft w:val="0"/>
                          <w:marRight w:val="0"/>
                          <w:marTop w:val="0"/>
                          <w:marBottom w:val="0"/>
                          <w:divBdr>
                            <w:top w:val="none" w:sz="0" w:space="0" w:color="auto"/>
                            <w:left w:val="none" w:sz="0" w:space="0" w:color="auto"/>
                            <w:bottom w:val="none" w:sz="0" w:space="0" w:color="auto"/>
                            <w:right w:val="none" w:sz="0" w:space="0" w:color="auto"/>
                          </w:divBdr>
                          <w:divsChild>
                            <w:div w:id="164589534">
                              <w:marLeft w:val="0"/>
                              <w:marRight w:val="0"/>
                              <w:marTop w:val="240"/>
                              <w:marBottom w:val="0"/>
                              <w:divBdr>
                                <w:top w:val="none" w:sz="0" w:space="0" w:color="auto"/>
                                <w:left w:val="none" w:sz="0" w:space="0" w:color="auto"/>
                                <w:bottom w:val="none" w:sz="0" w:space="0" w:color="auto"/>
                                <w:right w:val="none" w:sz="0" w:space="0" w:color="auto"/>
                              </w:divBdr>
                              <w:divsChild>
                                <w:div w:id="27031701">
                                  <w:marLeft w:val="0"/>
                                  <w:marRight w:val="0"/>
                                  <w:marTop w:val="0"/>
                                  <w:marBottom w:val="0"/>
                                  <w:divBdr>
                                    <w:top w:val="none" w:sz="0" w:space="0" w:color="auto"/>
                                    <w:left w:val="none" w:sz="0" w:space="0" w:color="auto"/>
                                    <w:bottom w:val="none" w:sz="0" w:space="0" w:color="auto"/>
                                    <w:right w:val="none" w:sz="0" w:space="0" w:color="auto"/>
                                  </w:divBdr>
                                  <w:divsChild>
                                    <w:div w:id="15407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098897">
      <w:bodyDiv w:val="1"/>
      <w:marLeft w:val="0"/>
      <w:marRight w:val="0"/>
      <w:marTop w:val="0"/>
      <w:marBottom w:val="0"/>
      <w:divBdr>
        <w:top w:val="none" w:sz="0" w:space="0" w:color="auto"/>
        <w:left w:val="none" w:sz="0" w:space="0" w:color="auto"/>
        <w:bottom w:val="none" w:sz="0" w:space="0" w:color="auto"/>
        <w:right w:val="none" w:sz="0" w:space="0" w:color="auto"/>
      </w:divBdr>
    </w:div>
    <w:div w:id="926037813">
      <w:bodyDiv w:val="1"/>
      <w:marLeft w:val="0"/>
      <w:marRight w:val="0"/>
      <w:marTop w:val="0"/>
      <w:marBottom w:val="0"/>
      <w:divBdr>
        <w:top w:val="none" w:sz="0" w:space="0" w:color="auto"/>
        <w:left w:val="none" w:sz="0" w:space="0" w:color="auto"/>
        <w:bottom w:val="none" w:sz="0" w:space="0" w:color="auto"/>
        <w:right w:val="none" w:sz="0" w:space="0" w:color="auto"/>
      </w:divBdr>
    </w:div>
    <w:div w:id="982732092">
      <w:bodyDiv w:val="1"/>
      <w:marLeft w:val="0"/>
      <w:marRight w:val="0"/>
      <w:marTop w:val="0"/>
      <w:marBottom w:val="0"/>
      <w:divBdr>
        <w:top w:val="none" w:sz="0" w:space="0" w:color="auto"/>
        <w:left w:val="none" w:sz="0" w:space="0" w:color="auto"/>
        <w:bottom w:val="none" w:sz="0" w:space="0" w:color="auto"/>
        <w:right w:val="none" w:sz="0" w:space="0" w:color="auto"/>
      </w:divBdr>
    </w:div>
    <w:div w:id="983511236">
      <w:bodyDiv w:val="1"/>
      <w:marLeft w:val="0"/>
      <w:marRight w:val="0"/>
      <w:marTop w:val="0"/>
      <w:marBottom w:val="0"/>
      <w:divBdr>
        <w:top w:val="none" w:sz="0" w:space="0" w:color="auto"/>
        <w:left w:val="none" w:sz="0" w:space="0" w:color="auto"/>
        <w:bottom w:val="none" w:sz="0" w:space="0" w:color="auto"/>
        <w:right w:val="none" w:sz="0" w:space="0" w:color="auto"/>
      </w:divBdr>
    </w:div>
    <w:div w:id="990865316">
      <w:bodyDiv w:val="1"/>
      <w:marLeft w:val="0"/>
      <w:marRight w:val="0"/>
      <w:marTop w:val="0"/>
      <w:marBottom w:val="0"/>
      <w:divBdr>
        <w:top w:val="none" w:sz="0" w:space="0" w:color="auto"/>
        <w:left w:val="none" w:sz="0" w:space="0" w:color="auto"/>
        <w:bottom w:val="none" w:sz="0" w:space="0" w:color="auto"/>
        <w:right w:val="none" w:sz="0" w:space="0" w:color="auto"/>
      </w:divBdr>
    </w:div>
    <w:div w:id="1067189093">
      <w:bodyDiv w:val="1"/>
      <w:marLeft w:val="0"/>
      <w:marRight w:val="0"/>
      <w:marTop w:val="0"/>
      <w:marBottom w:val="0"/>
      <w:divBdr>
        <w:top w:val="none" w:sz="0" w:space="0" w:color="auto"/>
        <w:left w:val="none" w:sz="0" w:space="0" w:color="auto"/>
        <w:bottom w:val="none" w:sz="0" w:space="0" w:color="auto"/>
        <w:right w:val="none" w:sz="0" w:space="0" w:color="auto"/>
      </w:divBdr>
      <w:divsChild>
        <w:div w:id="1803771539">
          <w:marLeft w:val="0"/>
          <w:marRight w:val="0"/>
          <w:marTop w:val="0"/>
          <w:marBottom w:val="0"/>
          <w:divBdr>
            <w:top w:val="none" w:sz="0" w:space="0" w:color="auto"/>
            <w:left w:val="none" w:sz="0" w:space="0" w:color="auto"/>
            <w:bottom w:val="none" w:sz="0" w:space="0" w:color="auto"/>
            <w:right w:val="none" w:sz="0" w:space="0" w:color="auto"/>
          </w:divBdr>
          <w:divsChild>
            <w:div w:id="466821302">
              <w:marLeft w:val="0"/>
              <w:marRight w:val="0"/>
              <w:marTop w:val="0"/>
              <w:marBottom w:val="0"/>
              <w:divBdr>
                <w:top w:val="none" w:sz="0" w:space="0" w:color="auto"/>
                <w:left w:val="none" w:sz="0" w:space="0" w:color="auto"/>
                <w:bottom w:val="none" w:sz="0" w:space="0" w:color="auto"/>
                <w:right w:val="none" w:sz="0" w:space="0" w:color="auto"/>
              </w:divBdr>
              <w:divsChild>
                <w:div w:id="1879581132">
                  <w:marLeft w:val="0"/>
                  <w:marRight w:val="0"/>
                  <w:marTop w:val="0"/>
                  <w:marBottom w:val="0"/>
                  <w:divBdr>
                    <w:top w:val="none" w:sz="0" w:space="0" w:color="auto"/>
                    <w:left w:val="none" w:sz="0" w:space="0" w:color="auto"/>
                    <w:bottom w:val="none" w:sz="0" w:space="0" w:color="auto"/>
                    <w:right w:val="none" w:sz="0" w:space="0" w:color="auto"/>
                  </w:divBdr>
                  <w:divsChild>
                    <w:div w:id="1674066591">
                      <w:marLeft w:val="0"/>
                      <w:marRight w:val="0"/>
                      <w:marTop w:val="120"/>
                      <w:marBottom w:val="0"/>
                      <w:divBdr>
                        <w:top w:val="none" w:sz="0" w:space="0" w:color="auto"/>
                        <w:left w:val="none" w:sz="0" w:space="0" w:color="auto"/>
                        <w:bottom w:val="none" w:sz="0" w:space="0" w:color="auto"/>
                        <w:right w:val="none" w:sz="0" w:space="0" w:color="auto"/>
                      </w:divBdr>
                      <w:divsChild>
                        <w:div w:id="1506358425">
                          <w:marLeft w:val="0"/>
                          <w:marRight w:val="0"/>
                          <w:marTop w:val="0"/>
                          <w:marBottom w:val="0"/>
                          <w:divBdr>
                            <w:top w:val="none" w:sz="0" w:space="0" w:color="auto"/>
                            <w:left w:val="none" w:sz="0" w:space="0" w:color="auto"/>
                            <w:bottom w:val="none" w:sz="0" w:space="0" w:color="auto"/>
                            <w:right w:val="none" w:sz="0" w:space="0" w:color="auto"/>
                          </w:divBdr>
                          <w:divsChild>
                            <w:div w:id="1036203421">
                              <w:marLeft w:val="0"/>
                              <w:marRight w:val="0"/>
                              <w:marTop w:val="240"/>
                              <w:marBottom w:val="0"/>
                              <w:divBdr>
                                <w:top w:val="none" w:sz="0" w:space="0" w:color="auto"/>
                                <w:left w:val="none" w:sz="0" w:space="0" w:color="auto"/>
                                <w:bottom w:val="none" w:sz="0" w:space="0" w:color="auto"/>
                                <w:right w:val="none" w:sz="0" w:space="0" w:color="auto"/>
                              </w:divBdr>
                              <w:divsChild>
                                <w:div w:id="1473130344">
                                  <w:marLeft w:val="0"/>
                                  <w:marRight w:val="0"/>
                                  <w:marTop w:val="0"/>
                                  <w:marBottom w:val="0"/>
                                  <w:divBdr>
                                    <w:top w:val="none" w:sz="0" w:space="0" w:color="auto"/>
                                    <w:left w:val="none" w:sz="0" w:space="0" w:color="auto"/>
                                    <w:bottom w:val="none" w:sz="0" w:space="0" w:color="auto"/>
                                    <w:right w:val="none" w:sz="0" w:space="0" w:color="auto"/>
                                  </w:divBdr>
                                  <w:divsChild>
                                    <w:div w:id="6430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59866">
      <w:bodyDiv w:val="1"/>
      <w:marLeft w:val="0"/>
      <w:marRight w:val="0"/>
      <w:marTop w:val="0"/>
      <w:marBottom w:val="0"/>
      <w:divBdr>
        <w:top w:val="none" w:sz="0" w:space="0" w:color="auto"/>
        <w:left w:val="none" w:sz="0" w:space="0" w:color="auto"/>
        <w:bottom w:val="none" w:sz="0" w:space="0" w:color="auto"/>
        <w:right w:val="none" w:sz="0" w:space="0" w:color="auto"/>
      </w:divBdr>
      <w:divsChild>
        <w:div w:id="1616711953">
          <w:marLeft w:val="0"/>
          <w:marRight w:val="0"/>
          <w:marTop w:val="75"/>
          <w:marBottom w:val="75"/>
          <w:divBdr>
            <w:top w:val="none" w:sz="0" w:space="0" w:color="auto"/>
            <w:left w:val="none" w:sz="0" w:space="0" w:color="auto"/>
            <w:bottom w:val="none" w:sz="0" w:space="0" w:color="auto"/>
            <w:right w:val="none" w:sz="0" w:space="0" w:color="auto"/>
          </w:divBdr>
          <w:divsChild>
            <w:div w:id="387386318">
              <w:marLeft w:val="0"/>
              <w:marRight w:val="0"/>
              <w:marTop w:val="372"/>
              <w:marBottom w:val="0"/>
              <w:divBdr>
                <w:top w:val="none" w:sz="0" w:space="0" w:color="auto"/>
                <w:left w:val="none" w:sz="0" w:space="0" w:color="auto"/>
                <w:bottom w:val="none" w:sz="0" w:space="0" w:color="auto"/>
                <w:right w:val="none" w:sz="0" w:space="0" w:color="auto"/>
              </w:divBdr>
              <w:divsChild>
                <w:div w:id="345402977">
                  <w:marLeft w:val="0"/>
                  <w:marRight w:val="0"/>
                  <w:marTop w:val="0"/>
                  <w:marBottom w:val="0"/>
                  <w:divBdr>
                    <w:top w:val="none" w:sz="0" w:space="0" w:color="auto"/>
                    <w:left w:val="none" w:sz="0" w:space="0" w:color="auto"/>
                    <w:bottom w:val="none" w:sz="0" w:space="0" w:color="auto"/>
                    <w:right w:val="none" w:sz="0" w:space="0" w:color="auto"/>
                  </w:divBdr>
                  <w:divsChild>
                    <w:div w:id="1628000062">
                      <w:marLeft w:val="0"/>
                      <w:marRight w:val="0"/>
                      <w:marTop w:val="120"/>
                      <w:marBottom w:val="0"/>
                      <w:divBdr>
                        <w:top w:val="single" w:sz="6" w:space="6" w:color="9D9C9C"/>
                        <w:left w:val="single" w:sz="6" w:space="6" w:color="9D9C9C"/>
                        <w:bottom w:val="single" w:sz="6" w:space="6" w:color="9D9C9C"/>
                        <w:right w:val="single" w:sz="6" w:space="6" w:color="9D9C9C"/>
                      </w:divBdr>
                      <w:divsChild>
                        <w:div w:id="681708160">
                          <w:marLeft w:val="0"/>
                          <w:marRight w:val="0"/>
                          <w:marTop w:val="0"/>
                          <w:marBottom w:val="0"/>
                          <w:divBdr>
                            <w:top w:val="none" w:sz="0" w:space="0" w:color="auto"/>
                            <w:left w:val="none" w:sz="0" w:space="0" w:color="auto"/>
                            <w:bottom w:val="none" w:sz="0" w:space="0" w:color="auto"/>
                            <w:right w:val="none" w:sz="0" w:space="0" w:color="auto"/>
                          </w:divBdr>
                          <w:divsChild>
                            <w:div w:id="522400976">
                              <w:marLeft w:val="0"/>
                              <w:marRight w:val="0"/>
                              <w:marTop w:val="240"/>
                              <w:marBottom w:val="0"/>
                              <w:divBdr>
                                <w:top w:val="none" w:sz="0" w:space="0" w:color="auto"/>
                                <w:left w:val="none" w:sz="0" w:space="0" w:color="auto"/>
                                <w:bottom w:val="none" w:sz="0" w:space="0" w:color="auto"/>
                                <w:right w:val="none" w:sz="0" w:space="0" w:color="auto"/>
                              </w:divBdr>
                              <w:divsChild>
                                <w:div w:id="2103378918">
                                  <w:marLeft w:val="0"/>
                                  <w:marRight w:val="0"/>
                                  <w:marTop w:val="0"/>
                                  <w:marBottom w:val="0"/>
                                  <w:divBdr>
                                    <w:top w:val="none" w:sz="0" w:space="0" w:color="auto"/>
                                    <w:left w:val="none" w:sz="0" w:space="0" w:color="auto"/>
                                    <w:bottom w:val="none" w:sz="0" w:space="0" w:color="auto"/>
                                    <w:right w:val="none" w:sz="0" w:space="0" w:color="auto"/>
                                  </w:divBdr>
                                  <w:divsChild>
                                    <w:div w:id="77556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283220">
      <w:bodyDiv w:val="1"/>
      <w:marLeft w:val="0"/>
      <w:marRight w:val="0"/>
      <w:marTop w:val="0"/>
      <w:marBottom w:val="0"/>
      <w:divBdr>
        <w:top w:val="none" w:sz="0" w:space="0" w:color="auto"/>
        <w:left w:val="none" w:sz="0" w:space="0" w:color="auto"/>
        <w:bottom w:val="none" w:sz="0" w:space="0" w:color="auto"/>
        <w:right w:val="none" w:sz="0" w:space="0" w:color="auto"/>
      </w:divBdr>
      <w:divsChild>
        <w:div w:id="452789840">
          <w:marLeft w:val="0"/>
          <w:marRight w:val="0"/>
          <w:marTop w:val="75"/>
          <w:marBottom w:val="75"/>
          <w:divBdr>
            <w:top w:val="none" w:sz="0" w:space="0" w:color="auto"/>
            <w:left w:val="none" w:sz="0" w:space="0" w:color="auto"/>
            <w:bottom w:val="none" w:sz="0" w:space="0" w:color="auto"/>
            <w:right w:val="none" w:sz="0" w:space="0" w:color="auto"/>
          </w:divBdr>
          <w:divsChild>
            <w:div w:id="666133985">
              <w:marLeft w:val="0"/>
              <w:marRight w:val="0"/>
              <w:marTop w:val="372"/>
              <w:marBottom w:val="0"/>
              <w:divBdr>
                <w:top w:val="none" w:sz="0" w:space="0" w:color="auto"/>
                <w:left w:val="none" w:sz="0" w:space="0" w:color="auto"/>
                <w:bottom w:val="none" w:sz="0" w:space="0" w:color="auto"/>
                <w:right w:val="none" w:sz="0" w:space="0" w:color="auto"/>
              </w:divBdr>
              <w:divsChild>
                <w:div w:id="2048986621">
                  <w:marLeft w:val="0"/>
                  <w:marRight w:val="0"/>
                  <w:marTop w:val="0"/>
                  <w:marBottom w:val="0"/>
                  <w:divBdr>
                    <w:top w:val="none" w:sz="0" w:space="0" w:color="auto"/>
                    <w:left w:val="none" w:sz="0" w:space="0" w:color="auto"/>
                    <w:bottom w:val="none" w:sz="0" w:space="0" w:color="auto"/>
                    <w:right w:val="none" w:sz="0" w:space="0" w:color="auto"/>
                  </w:divBdr>
                  <w:divsChild>
                    <w:div w:id="1787387517">
                      <w:marLeft w:val="0"/>
                      <w:marRight w:val="0"/>
                      <w:marTop w:val="120"/>
                      <w:marBottom w:val="0"/>
                      <w:divBdr>
                        <w:top w:val="single" w:sz="6" w:space="6" w:color="9D9C9C"/>
                        <w:left w:val="single" w:sz="6" w:space="6" w:color="9D9C9C"/>
                        <w:bottom w:val="single" w:sz="6" w:space="6" w:color="9D9C9C"/>
                        <w:right w:val="single" w:sz="6" w:space="6" w:color="9D9C9C"/>
                      </w:divBdr>
                      <w:divsChild>
                        <w:div w:id="1161579064">
                          <w:marLeft w:val="0"/>
                          <w:marRight w:val="0"/>
                          <w:marTop w:val="0"/>
                          <w:marBottom w:val="0"/>
                          <w:divBdr>
                            <w:top w:val="none" w:sz="0" w:space="0" w:color="auto"/>
                            <w:left w:val="none" w:sz="0" w:space="0" w:color="auto"/>
                            <w:bottom w:val="none" w:sz="0" w:space="0" w:color="auto"/>
                            <w:right w:val="none" w:sz="0" w:space="0" w:color="auto"/>
                          </w:divBdr>
                          <w:divsChild>
                            <w:div w:id="532815746">
                              <w:marLeft w:val="0"/>
                              <w:marRight w:val="0"/>
                              <w:marTop w:val="240"/>
                              <w:marBottom w:val="0"/>
                              <w:divBdr>
                                <w:top w:val="none" w:sz="0" w:space="0" w:color="auto"/>
                                <w:left w:val="none" w:sz="0" w:space="0" w:color="auto"/>
                                <w:bottom w:val="none" w:sz="0" w:space="0" w:color="auto"/>
                                <w:right w:val="none" w:sz="0" w:space="0" w:color="auto"/>
                              </w:divBdr>
                              <w:divsChild>
                                <w:div w:id="1634556641">
                                  <w:marLeft w:val="0"/>
                                  <w:marRight w:val="0"/>
                                  <w:marTop w:val="0"/>
                                  <w:marBottom w:val="0"/>
                                  <w:divBdr>
                                    <w:top w:val="none" w:sz="0" w:space="0" w:color="auto"/>
                                    <w:left w:val="none" w:sz="0" w:space="0" w:color="auto"/>
                                    <w:bottom w:val="none" w:sz="0" w:space="0" w:color="auto"/>
                                    <w:right w:val="none" w:sz="0" w:space="0" w:color="auto"/>
                                  </w:divBdr>
                                  <w:divsChild>
                                    <w:div w:id="20527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467954">
      <w:bodyDiv w:val="1"/>
      <w:marLeft w:val="0"/>
      <w:marRight w:val="0"/>
      <w:marTop w:val="0"/>
      <w:marBottom w:val="0"/>
      <w:divBdr>
        <w:top w:val="none" w:sz="0" w:space="0" w:color="auto"/>
        <w:left w:val="none" w:sz="0" w:space="0" w:color="auto"/>
        <w:bottom w:val="none" w:sz="0" w:space="0" w:color="auto"/>
        <w:right w:val="none" w:sz="0" w:space="0" w:color="auto"/>
      </w:divBdr>
    </w:div>
    <w:div w:id="1229422296">
      <w:bodyDiv w:val="1"/>
      <w:marLeft w:val="0"/>
      <w:marRight w:val="0"/>
      <w:marTop w:val="0"/>
      <w:marBottom w:val="0"/>
      <w:divBdr>
        <w:top w:val="none" w:sz="0" w:space="0" w:color="auto"/>
        <w:left w:val="none" w:sz="0" w:space="0" w:color="auto"/>
        <w:bottom w:val="none" w:sz="0" w:space="0" w:color="auto"/>
        <w:right w:val="none" w:sz="0" w:space="0" w:color="auto"/>
      </w:divBdr>
    </w:div>
    <w:div w:id="1249461593">
      <w:bodyDiv w:val="1"/>
      <w:marLeft w:val="0"/>
      <w:marRight w:val="0"/>
      <w:marTop w:val="0"/>
      <w:marBottom w:val="0"/>
      <w:divBdr>
        <w:top w:val="none" w:sz="0" w:space="0" w:color="auto"/>
        <w:left w:val="none" w:sz="0" w:space="0" w:color="auto"/>
        <w:bottom w:val="none" w:sz="0" w:space="0" w:color="auto"/>
        <w:right w:val="none" w:sz="0" w:space="0" w:color="auto"/>
      </w:divBdr>
      <w:divsChild>
        <w:div w:id="2101097301">
          <w:marLeft w:val="0"/>
          <w:marRight w:val="0"/>
          <w:marTop w:val="75"/>
          <w:marBottom w:val="75"/>
          <w:divBdr>
            <w:top w:val="none" w:sz="0" w:space="0" w:color="auto"/>
            <w:left w:val="none" w:sz="0" w:space="0" w:color="auto"/>
            <w:bottom w:val="none" w:sz="0" w:space="0" w:color="auto"/>
            <w:right w:val="none" w:sz="0" w:space="0" w:color="auto"/>
          </w:divBdr>
          <w:divsChild>
            <w:div w:id="585648306">
              <w:marLeft w:val="0"/>
              <w:marRight w:val="0"/>
              <w:marTop w:val="372"/>
              <w:marBottom w:val="0"/>
              <w:divBdr>
                <w:top w:val="none" w:sz="0" w:space="0" w:color="auto"/>
                <w:left w:val="none" w:sz="0" w:space="0" w:color="auto"/>
                <w:bottom w:val="none" w:sz="0" w:space="0" w:color="auto"/>
                <w:right w:val="none" w:sz="0" w:space="0" w:color="auto"/>
              </w:divBdr>
              <w:divsChild>
                <w:div w:id="1386561328">
                  <w:marLeft w:val="0"/>
                  <w:marRight w:val="0"/>
                  <w:marTop w:val="0"/>
                  <w:marBottom w:val="0"/>
                  <w:divBdr>
                    <w:top w:val="none" w:sz="0" w:space="0" w:color="auto"/>
                    <w:left w:val="none" w:sz="0" w:space="0" w:color="auto"/>
                    <w:bottom w:val="none" w:sz="0" w:space="0" w:color="auto"/>
                    <w:right w:val="none" w:sz="0" w:space="0" w:color="auto"/>
                  </w:divBdr>
                  <w:divsChild>
                    <w:div w:id="355619381">
                      <w:marLeft w:val="0"/>
                      <w:marRight w:val="0"/>
                      <w:marTop w:val="120"/>
                      <w:marBottom w:val="0"/>
                      <w:divBdr>
                        <w:top w:val="single" w:sz="6" w:space="6" w:color="9D9C9C"/>
                        <w:left w:val="single" w:sz="6" w:space="6" w:color="9D9C9C"/>
                        <w:bottom w:val="single" w:sz="6" w:space="6" w:color="9D9C9C"/>
                        <w:right w:val="single" w:sz="6" w:space="6" w:color="9D9C9C"/>
                      </w:divBdr>
                      <w:divsChild>
                        <w:div w:id="243610685">
                          <w:marLeft w:val="0"/>
                          <w:marRight w:val="0"/>
                          <w:marTop w:val="0"/>
                          <w:marBottom w:val="0"/>
                          <w:divBdr>
                            <w:top w:val="none" w:sz="0" w:space="0" w:color="auto"/>
                            <w:left w:val="none" w:sz="0" w:space="0" w:color="auto"/>
                            <w:bottom w:val="none" w:sz="0" w:space="0" w:color="auto"/>
                            <w:right w:val="none" w:sz="0" w:space="0" w:color="auto"/>
                          </w:divBdr>
                          <w:divsChild>
                            <w:div w:id="102380004">
                              <w:marLeft w:val="0"/>
                              <w:marRight w:val="0"/>
                              <w:marTop w:val="240"/>
                              <w:marBottom w:val="0"/>
                              <w:divBdr>
                                <w:top w:val="none" w:sz="0" w:space="0" w:color="auto"/>
                                <w:left w:val="none" w:sz="0" w:space="0" w:color="auto"/>
                                <w:bottom w:val="none" w:sz="0" w:space="0" w:color="auto"/>
                                <w:right w:val="none" w:sz="0" w:space="0" w:color="auto"/>
                              </w:divBdr>
                              <w:divsChild>
                                <w:div w:id="2119063425">
                                  <w:marLeft w:val="0"/>
                                  <w:marRight w:val="0"/>
                                  <w:marTop w:val="0"/>
                                  <w:marBottom w:val="0"/>
                                  <w:divBdr>
                                    <w:top w:val="none" w:sz="0" w:space="0" w:color="auto"/>
                                    <w:left w:val="none" w:sz="0" w:space="0" w:color="auto"/>
                                    <w:bottom w:val="none" w:sz="0" w:space="0" w:color="auto"/>
                                    <w:right w:val="none" w:sz="0" w:space="0" w:color="auto"/>
                                  </w:divBdr>
                                  <w:divsChild>
                                    <w:div w:id="11653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019345">
      <w:bodyDiv w:val="1"/>
      <w:marLeft w:val="0"/>
      <w:marRight w:val="0"/>
      <w:marTop w:val="0"/>
      <w:marBottom w:val="0"/>
      <w:divBdr>
        <w:top w:val="none" w:sz="0" w:space="0" w:color="auto"/>
        <w:left w:val="none" w:sz="0" w:space="0" w:color="auto"/>
        <w:bottom w:val="none" w:sz="0" w:space="0" w:color="auto"/>
        <w:right w:val="none" w:sz="0" w:space="0" w:color="auto"/>
      </w:divBdr>
    </w:div>
    <w:div w:id="1393851250">
      <w:bodyDiv w:val="1"/>
      <w:marLeft w:val="0"/>
      <w:marRight w:val="0"/>
      <w:marTop w:val="0"/>
      <w:marBottom w:val="0"/>
      <w:divBdr>
        <w:top w:val="none" w:sz="0" w:space="0" w:color="auto"/>
        <w:left w:val="none" w:sz="0" w:space="0" w:color="auto"/>
        <w:bottom w:val="none" w:sz="0" w:space="0" w:color="auto"/>
        <w:right w:val="none" w:sz="0" w:space="0" w:color="auto"/>
      </w:divBdr>
    </w:div>
    <w:div w:id="1432700719">
      <w:bodyDiv w:val="1"/>
      <w:marLeft w:val="0"/>
      <w:marRight w:val="0"/>
      <w:marTop w:val="0"/>
      <w:marBottom w:val="0"/>
      <w:divBdr>
        <w:top w:val="none" w:sz="0" w:space="0" w:color="auto"/>
        <w:left w:val="none" w:sz="0" w:space="0" w:color="auto"/>
        <w:bottom w:val="none" w:sz="0" w:space="0" w:color="auto"/>
        <w:right w:val="none" w:sz="0" w:space="0" w:color="auto"/>
      </w:divBdr>
    </w:div>
    <w:div w:id="1433089128">
      <w:bodyDiv w:val="1"/>
      <w:marLeft w:val="0"/>
      <w:marRight w:val="0"/>
      <w:marTop w:val="0"/>
      <w:marBottom w:val="0"/>
      <w:divBdr>
        <w:top w:val="none" w:sz="0" w:space="0" w:color="auto"/>
        <w:left w:val="none" w:sz="0" w:space="0" w:color="auto"/>
        <w:bottom w:val="none" w:sz="0" w:space="0" w:color="auto"/>
        <w:right w:val="none" w:sz="0" w:space="0" w:color="auto"/>
      </w:divBdr>
    </w:div>
    <w:div w:id="1513958109">
      <w:bodyDiv w:val="1"/>
      <w:marLeft w:val="0"/>
      <w:marRight w:val="0"/>
      <w:marTop w:val="0"/>
      <w:marBottom w:val="0"/>
      <w:divBdr>
        <w:top w:val="none" w:sz="0" w:space="0" w:color="auto"/>
        <w:left w:val="none" w:sz="0" w:space="0" w:color="auto"/>
        <w:bottom w:val="none" w:sz="0" w:space="0" w:color="auto"/>
        <w:right w:val="none" w:sz="0" w:space="0" w:color="auto"/>
      </w:divBdr>
    </w:div>
    <w:div w:id="1523394197">
      <w:bodyDiv w:val="1"/>
      <w:marLeft w:val="0"/>
      <w:marRight w:val="0"/>
      <w:marTop w:val="0"/>
      <w:marBottom w:val="0"/>
      <w:divBdr>
        <w:top w:val="none" w:sz="0" w:space="0" w:color="auto"/>
        <w:left w:val="none" w:sz="0" w:space="0" w:color="auto"/>
        <w:bottom w:val="none" w:sz="0" w:space="0" w:color="auto"/>
        <w:right w:val="none" w:sz="0" w:space="0" w:color="auto"/>
      </w:divBdr>
    </w:div>
    <w:div w:id="1537035641">
      <w:bodyDiv w:val="1"/>
      <w:marLeft w:val="0"/>
      <w:marRight w:val="0"/>
      <w:marTop w:val="0"/>
      <w:marBottom w:val="0"/>
      <w:divBdr>
        <w:top w:val="none" w:sz="0" w:space="0" w:color="auto"/>
        <w:left w:val="none" w:sz="0" w:space="0" w:color="auto"/>
        <w:bottom w:val="none" w:sz="0" w:space="0" w:color="auto"/>
        <w:right w:val="none" w:sz="0" w:space="0" w:color="auto"/>
      </w:divBdr>
    </w:div>
    <w:div w:id="1652949306">
      <w:bodyDiv w:val="1"/>
      <w:marLeft w:val="0"/>
      <w:marRight w:val="0"/>
      <w:marTop w:val="0"/>
      <w:marBottom w:val="0"/>
      <w:divBdr>
        <w:top w:val="none" w:sz="0" w:space="0" w:color="auto"/>
        <w:left w:val="none" w:sz="0" w:space="0" w:color="auto"/>
        <w:bottom w:val="none" w:sz="0" w:space="0" w:color="auto"/>
        <w:right w:val="none" w:sz="0" w:space="0" w:color="auto"/>
      </w:divBdr>
    </w:div>
    <w:div w:id="1673338879">
      <w:bodyDiv w:val="1"/>
      <w:marLeft w:val="0"/>
      <w:marRight w:val="0"/>
      <w:marTop w:val="0"/>
      <w:marBottom w:val="0"/>
      <w:divBdr>
        <w:top w:val="none" w:sz="0" w:space="0" w:color="auto"/>
        <w:left w:val="none" w:sz="0" w:space="0" w:color="auto"/>
        <w:bottom w:val="none" w:sz="0" w:space="0" w:color="auto"/>
        <w:right w:val="none" w:sz="0" w:space="0" w:color="auto"/>
      </w:divBdr>
      <w:divsChild>
        <w:div w:id="1641690215">
          <w:marLeft w:val="0"/>
          <w:marRight w:val="0"/>
          <w:marTop w:val="75"/>
          <w:marBottom w:val="75"/>
          <w:divBdr>
            <w:top w:val="none" w:sz="0" w:space="0" w:color="auto"/>
            <w:left w:val="none" w:sz="0" w:space="0" w:color="auto"/>
            <w:bottom w:val="none" w:sz="0" w:space="0" w:color="auto"/>
            <w:right w:val="none" w:sz="0" w:space="0" w:color="auto"/>
          </w:divBdr>
          <w:divsChild>
            <w:div w:id="887573712">
              <w:marLeft w:val="0"/>
              <w:marRight w:val="0"/>
              <w:marTop w:val="372"/>
              <w:marBottom w:val="0"/>
              <w:divBdr>
                <w:top w:val="none" w:sz="0" w:space="0" w:color="auto"/>
                <w:left w:val="none" w:sz="0" w:space="0" w:color="auto"/>
                <w:bottom w:val="none" w:sz="0" w:space="0" w:color="auto"/>
                <w:right w:val="none" w:sz="0" w:space="0" w:color="auto"/>
              </w:divBdr>
              <w:divsChild>
                <w:div w:id="1154297987">
                  <w:marLeft w:val="0"/>
                  <w:marRight w:val="0"/>
                  <w:marTop w:val="0"/>
                  <w:marBottom w:val="0"/>
                  <w:divBdr>
                    <w:top w:val="none" w:sz="0" w:space="0" w:color="auto"/>
                    <w:left w:val="none" w:sz="0" w:space="0" w:color="auto"/>
                    <w:bottom w:val="none" w:sz="0" w:space="0" w:color="auto"/>
                    <w:right w:val="none" w:sz="0" w:space="0" w:color="auto"/>
                  </w:divBdr>
                  <w:divsChild>
                    <w:div w:id="1759058204">
                      <w:marLeft w:val="0"/>
                      <w:marRight w:val="0"/>
                      <w:marTop w:val="120"/>
                      <w:marBottom w:val="0"/>
                      <w:divBdr>
                        <w:top w:val="single" w:sz="6" w:space="6" w:color="9D9C9C"/>
                        <w:left w:val="single" w:sz="6" w:space="6" w:color="9D9C9C"/>
                        <w:bottom w:val="single" w:sz="6" w:space="6" w:color="9D9C9C"/>
                        <w:right w:val="single" w:sz="6" w:space="6" w:color="9D9C9C"/>
                      </w:divBdr>
                      <w:divsChild>
                        <w:div w:id="1077435037">
                          <w:marLeft w:val="0"/>
                          <w:marRight w:val="0"/>
                          <w:marTop w:val="0"/>
                          <w:marBottom w:val="0"/>
                          <w:divBdr>
                            <w:top w:val="none" w:sz="0" w:space="0" w:color="auto"/>
                            <w:left w:val="none" w:sz="0" w:space="0" w:color="auto"/>
                            <w:bottom w:val="none" w:sz="0" w:space="0" w:color="auto"/>
                            <w:right w:val="none" w:sz="0" w:space="0" w:color="auto"/>
                          </w:divBdr>
                          <w:divsChild>
                            <w:div w:id="292291142">
                              <w:marLeft w:val="0"/>
                              <w:marRight w:val="0"/>
                              <w:marTop w:val="240"/>
                              <w:marBottom w:val="0"/>
                              <w:divBdr>
                                <w:top w:val="none" w:sz="0" w:space="0" w:color="auto"/>
                                <w:left w:val="none" w:sz="0" w:space="0" w:color="auto"/>
                                <w:bottom w:val="none" w:sz="0" w:space="0" w:color="auto"/>
                                <w:right w:val="none" w:sz="0" w:space="0" w:color="auto"/>
                              </w:divBdr>
                              <w:divsChild>
                                <w:div w:id="1063866924">
                                  <w:marLeft w:val="0"/>
                                  <w:marRight w:val="0"/>
                                  <w:marTop w:val="0"/>
                                  <w:marBottom w:val="0"/>
                                  <w:divBdr>
                                    <w:top w:val="none" w:sz="0" w:space="0" w:color="auto"/>
                                    <w:left w:val="none" w:sz="0" w:space="0" w:color="auto"/>
                                    <w:bottom w:val="none" w:sz="0" w:space="0" w:color="auto"/>
                                    <w:right w:val="none" w:sz="0" w:space="0" w:color="auto"/>
                                  </w:divBdr>
                                  <w:divsChild>
                                    <w:div w:id="10184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926583">
      <w:bodyDiv w:val="1"/>
      <w:marLeft w:val="0"/>
      <w:marRight w:val="0"/>
      <w:marTop w:val="0"/>
      <w:marBottom w:val="0"/>
      <w:divBdr>
        <w:top w:val="none" w:sz="0" w:space="0" w:color="auto"/>
        <w:left w:val="none" w:sz="0" w:space="0" w:color="auto"/>
        <w:bottom w:val="none" w:sz="0" w:space="0" w:color="auto"/>
        <w:right w:val="none" w:sz="0" w:space="0" w:color="auto"/>
      </w:divBdr>
      <w:divsChild>
        <w:div w:id="1093555495">
          <w:marLeft w:val="0"/>
          <w:marRight w:val="0"/>
          <w:marTop w:val="75"/>
          <w:marBottom w:val="75"/>
          <w:divBdr>
            <w:top w:val="none" w:sz="0" w:space="0" w:color="auto"/>
            <w:left w:val="none" w:sz="0" w:space="0" w:color="auto"/>
            <w:bottom w:val="none" w:sz="0" w:space="0" w:color="auto"/>
            <w:right w:val="none" w:sz="0" w:space="0" w:color="auto"/>
          </w:divBdr>
          <w:divsChild>
            <w:div w:id="665547595">
              <w:marLeft w:val="0"/>
              <w:marRight w:val="0"/>
              <w:marTop w:val="372"/>
              <w:marBottom w:val="0"/>
              <w:divBdr>
                <w:top w:val="none" w:sz="0" w:space="0" w:color="auto"/>
                <w:left w:val="none" w:sz="0" w:space="0" w:color="auto"/>
                <w:bottom w:val="none" w:sz="0" w:space="0" w:color="auto"/>
                <w:right w:val="none" w:sz="0" w:space="0" w:color="auto"/>
              </w:divBdr>
              <w:divsChild>
                <w:div w:id="39090389">
                  <w:marLeft w:val="0"/>
                  <w:marRight w:val="0"/>
                  <w:marTop w:val="0"/>
                  <w:marBottom w:val="0"/>
                  <w:divBdr>
                    <w:top w:val="none" w:sz="0" w:space="0" w:color="auto"/>
                    <w:left w:val="none" w:sz="0" w:space="0" w:color="auto"/>
                    <w:bottom w:val="none" w:sz="0" w:space="0" w:color="auto"/>
                    <w:right w:val="none" w:sz="0" w:space="0" w:color="auto"/>
                  </w:divBdr>
                  <w:divsChild>
                    <w:div w:id="2120178941">
                      <w:marLeft w:val="0"/>
                      <w:marRight w:val="0"/>
                      <w:marTop w:val="120"/>
                      <w:marBottom w:val="0"/>
                      <w:divBdr>
                        <w:top w:val="single" w:sz="6" w:space="6" w:color="9D9C9C"/>
                        <w:left w:val="single" w:sz="6" w:space="6" w:color="9D9C9C"/>
                        <w:bottom w:val="single" w:sz="6" w:space="6" w:color="9D9C9C"/>
                        <w:right w:val="single" w:sz="6" w:space="6" w:color="9D9C9C"/>
                      </w:divBdr>
                      <w:divsChild>
                        <w:div w:id="1133015214">
                          <w:marLeft w:val="0"/>
                          <w:marRight w:val="0"/>
                          <w:marTop w:val="0"/>
                          <w:marBottom w:val="0"/>
                          <w:divBdr>
                            <w:top w:val="none" w:sz="0" w:space="0" w:color="auto"/>
                            <w:left w:val="none" w:sz="0" w:space="0" w:color="auto"/>
                            <w:bottom w:val="none" w:sz="0" w:space="0" w:color="auto"/>
                            <w:right w:val="none" w:sz="0" w:space="0" w:color="auto"/>
                          </w:divBdr>
                          <w:divsChild>
                            <w:div w:id="2822410">
                              <w:marLeft w:val="0"/>
                              <w:marRight w:val="0"/>
                              <w:marTop w:val="240"/>
                              <w:marBottom w:val="0"/>
                              <w:divBdr>
                                <w:top w:val="none" w:sz="0" w:space="0" w:color="auto"/>
                                <w:left w:val="none" w:sz="0" w:space="0" w:color="auto"/>
                                <w:bottom w:val="none" w:sz="0" w:space="0" w:color="auto"/>
                                <w:right w:val="none" w:sz="0" w:space="0" w:color="auto"/>
                              </w:divBdr>
                              <w:divsChild>
                                <w:div w:id="846793649">
                                  <w:marLeft w:val="0"/>
                                  <w:marRight w:val="0"/>
                                  <w:marTop w:val="0"/>
                                  <w:marBottom w:val="0"/>
                                  <w:divBdr>
                                    <w:top w:val="none" w:sz="0" w:space="0" w:color="auto"/>
                                    <w:left w:val="none" w:sz="0" w:space="0" w:color="auto"/>
                                    <w:bottom w:val="none" w:sz="0" w:space="0" w:color="auto"/>
                                    <w:right w:val="none" w:sz="0" w:space="0" w:color="auto"/>
                                  </w:divBdr>
                                  <w:divsChild>
                                    <w:div w:id="9206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896574">
      <w:bodyDiv w:val="1"/>
      <w:marLeft w:val="0"/>
      <w:marRight w:val="0"/>
      <w:marTop w:val="0"/>
      <w:marBottom w:val="0"/>
      <w:divBdr>
        <w:top w:val="none" w:sz="0" w:space="0" w:color="auto"/>
        <w:left w:val="none" w:sz="0" w:space="0" w:color="auto"/>
        <w:bottom w:val="none" w:sz="0" w:space="0" w:color="auto"/>
        <w:right w:val="none" w:sz="0" w:space="0" w:color="auto"/>
      </w:divBdr>
    </w:div>
    <w:div w:id="1768230213">
      <w:bodyDiv w:val="1"/>
      <w:marLeft w:val="0"/>
      <w:marRight w:val="0"/>
      <w:marTop w:val="0"/>
      <w:marBottom w:val="0"/>
      <w:divBdr>
        <w:top w:val="none" w:sz="0" w:space="0" w:color="auto"/>
        <w:left w:val="none" w:sz="0" w:space="0" w:color="auto"/>
        <w:bottom w:val="none" w:sz="0" w:space="0" w:color="auto"/>
        <w:right w:val="none" w:sz="0" w:space="0" w:color="auto"/>
      </w:divBdr>
    </w:div>
    <w:div w:id="1799109348">
      <w:bodyDiv w:val="1"/>
      <w:marLeft w:val="0"/>
      <w:marRight w:val="0"/>
      <w:marTop w:val="0"/>
      <w:marBottom w:val="0"/>
      <w:divBdr>
        <w:top w:val="none" w:sz="0" w:space="0" w:color="auto"/>
        <w:left w:val="none" w:sz="0" w:space="0" w:color="auto"/>
        <w:bottom w:val="none" w:sz="0" w:space="0" w:color="auto"/>
        <w:right w:val="none" w:sz="0" w:space="0" w:color="auto"/>
      </w:divBdr>
    </w:div>
    <w:div w:id="1824733233">
      <w:bodyDiv w:val="1"/>
      <w:marLeft w:val="0"/>
      <w:marRight w:val="0"/>
      <w:marTop w:val="0"/>
      <w:marBottom w:val="0"/>
      <w:divBdr>
        <w:top w:val="none" w:sz="0" w:space="0" w:color="auto"/>
        <w:left w:val="none" w:sz="0" w:space="0" w:color="auto"/>
        <w:bottom w:val="none" w:sz="0" w:space="0" w:color="auto"/>
        <w:right w:val="none" w:sz="0" w:space="0" w:color="auto"/>
      </w:divBdr>
    </w:div>
    <w:div w:id="1843624467">
      <w:bodyDiv w:val="1"/>
      <w:marLeft w:val="0"/>
      <w:marRight w:val="0"/>
      <w:marTop w:val="0"/>
      <w:marBottom w:val="0"/>
      <w:divBdr>
        <w:top w:val="none" w:sz="0" w:space="0" w:color="auto"/>
        <w:left w:val="none" w:sz="0" w:space="0" w:color="auto"/>
        <w:bottom w:val="none" w:sz="0" w:space="0" w:color="auto"/>
        <w:right w:val="none" w:sz="0" w:space="0" w:color="auto"/>
      </w:divBdr>
    </w:div>
    <w:div w:id="1852837762">
      <w:bodyDiv w:val="1"/>
      <w:marLeft w:val="0"/>
      <w:marRight w:val="0"/>
      <w:marTop w:val="0"/>
      <w:marBottom w:val="0"/>
      <w:divBdr>
        <w:top w:val="none" w:sz="0" w:space="0" w:color="auto"/>
        <w:left w:val="none" w:sz="0" w:space="0" w:color="auto"/>
        <w:bottom w:val="none" w:sz="0" w:space="0" w:color="auto"/>
        <w:right w:val="none" w:sz="0" w:space="0" w:color="auto"/>
      </w:divBdr>
    </w:div>
    <w:div w:id="2063170944">
      <w:bodyDiv w:val="1"/>
      <w:marLeft w:val="0"/>
      <w:marRight w:val="0"/>
      <w:marTop w:val="0"/>
      <w:marBottom w:val="0"/>
      <w:divBdr>
        <w:top w:val="none" w:sz="0" w:space="0" w:color="auto"/>
        <w:left w:val="none" w:sz="0" w:space="0" w:color="auto"/>
        <w:bottom w:val="none" w:sz="0" w:space="0" w:color="auto"/>
        <w:right w:val="none" w:sz="0" w:space="0" w:color="auto"/>
      </w:divBdr>
    </w:div>
    <w:div w:id="2137672269">
      <w:bodyDiv w:val="1"/>
      <w:marLeft w:val="0"/>
      <w:marRight w:val="0"/>
      <w:marTop w:val="0"/>
      <w:marBottom w:val="0"/>
      <w:divBdr>
        <w:top w:val="none" w:sz="0" w:space="0" w:color="auto"/>
        <w:left w:val="none" w:sz="0" w:space="0" w:color="auto"/>
        <w:bottom w:val="none" w:sz="0" w:space="0" w:color="auto"/>
        <w:right w:val="none" w:sz="0" w:space="0" w:color="auto"/>
      </w:divBdr>
      <w:divsChild>
        <w:div w:id="1381516593">
          <w:marLeft w:val="0"/>
          <w:marRight w:val="0"/>
          <w:marTop w:val="0"/>
          <w:marBottom w:val="0"/>
          <w:divBdr>
            <w:top w:val="none" w:sz="0" w:space="0" w:color="auto"/>
            <w:left w:val="none" w:sz="0" w:space="0" w:color="auto"/>
            <w:bottom w:val="none" w:sz="0" w:space="0" w:color="auto"/>
            <w:right w:val="none" w:sz="0" w:space="0" w:color="auto"/>
          </w:divBdr>
          <w:divsChild>
            <w:div w:id="1501503759">
              <w:marLeft w:val="0"/>
              <w:marRight w:val="0"/>
              <w:marTop w:val="0"/>
              <w:marBottom w:val="0"/>
              <w:divBdr>
                <w:top w:val="none" w:sz="0" w:space="0" w:color="auto"/>
                <w:left w:val="none" w:sz="0" w:space="0" w:color="auto"/>
                <w:bottom w:val="none" w:sz="0" w:space="0" w:color="auto"/>
                <w:right w:val="none" w:sz="0" w:space="0" w:color="auto"/>
              </w:divBdr>
              <w:divsChild>
                <w:div w:id="220294698">
                  <w:marLeft w:val="0"/>
                  <w:marRight w:val="0"/>
                  <w:marTop w:val="0"/>
                  <w:marBottom w:val="0"/>
                  <w:divBdr>
                    <w:top w:val="none" w:sz="0" w:space="0" w:color="auto"/>
                    <w:left w:val="none" w:sz="0" w:space="0" w:color="auto"/>
                    <w:bottom w:val="none" w:sz="0" w:space="0" w:color="auto"/>
                    <w:right w:val="none" w:sz="0" w:space="0" w:color="auto"/>
                  </w:divBdr>
                  <w:divsChild>
                    <w:div w:id="1676613130">
                      <w:marLeft w:val="0"/>
                      <w:marRight w:val="0"/>
                      <w:marTop w:val="120"/>
                      <w:marBottom w:val="0"/>
                      <w:divBdr>
                        <w:top w:val="none" w:sz="0" w:space="0" w:color="auto"/>
                        <w:left w:val="none" w:sz="0" w:space="0" w:color="auto"/>
                        <w:bottom w:val="none" w:sz="0" w:space="0" w:color="auto"/>
                        <w:right w:val="none" w:sz="0" w:space="0" w:color="auto"/>
                      </w:divBdr>
                      <w:divsChild>
                        <w:div w:id="541749408">
                          <w:marLeft w:val="0"/>
                          <w:marRight w:val="0"/>
                          <w:marTop w:val="0"/>
                          <w:marBottom w:val="0"/>
                          <w:divBdr>
                            <w:top w:val="none" w:sz="0" w:space="0" w:color="auto"/>
                            <w:left w:val="none" w:sz="0" w:space="0" w:color="auto"/>
                            <w:bottom w:val="none" w:sz="0" w:space="0" w:color="auto"/>
                            <w:right w:val="none" w:sz="0" w:space="0" w:color="auto"/>
                          </w:divBdr>
                          <w:divsChild>
                            <w:div w:id="328292756">
                              <w:marLeft w:val="0"/>
                              <w:marRight w:val="0"/>
                              <w:marTop w:val="240"/>
                              <w:marBottom w:val="0"/>
                              <w:divBdr>
                                <w:top w:val="none" w:sz="0" w:space="0" w:color="auto"/>
                                <w:left w:val="none" w:sz="0" w:space="0" w:color="auto"/>
                                <w:bottom w:val="none" w:sz="0" w:space="0" w:color="auto"/>
                                <w:right w:val="none" w:sz="0" w:space="0" w:color="auto"/>
                              </w:divBdr>
                              <w:divsChild>
                                <w:div w:id="1137914444">
                                  <w:marLeft w:val="0"/>
                                  <w:marRight w:val="0"/>
                                  <w:marTop w:val="0"/>
                                  <w:marBottom w:val="0"/>
                                  <w:divBdr>
                                    <w:top w:val="none" w:sz="0" w:space="0" w:color="auto"/>
                                    <w:left w:val="none" w:sz="0" w:space="0" w:color="auto"/>
                                    <w:bottom w:val="none" w:sz="0" w:space="0" w:color="auto"/>
                                    <w:right w:val="none" w:sz="0" w:space="0" w:color="auto"/>
                                  </w:divBdr>
                                  <w:divsChild>
                                    <w:div w:id="14983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b2\AppData\Roaming\Microsoft\Templates\LRLegistik.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tocoldata xmlns:xsi="http://www.w3.org/2001/XMLSchema-instance" xmlns:xsd="http://www.w3.org/2001/XMLSchema" xmlns="http://www.ris.bka.gv.at/protocol/data/">
  <konformitaetspruefung>Au8+QO9TII7LAOv+mKLt+99SDn4xY5Ee3hscE/xzVKaQXARIfZsBMGLfQV0NwB1Vn7fxSv2JNHaaXhKkaXDNcVuqd5ZkBmsHuNfdvfh+oF24rtomYta8lUo9H+T5gDR9hUdeUUf0Qx8LqRq1VhwmdsxjYWmO+H9yqnBILPM3txKgiL7p6dUlrRVa9bwzvp55PNzJP2gd+3/7gXBWUoB7GVnlSSo0cCkNmU/4Qwk/JeGZIUl8igNUsVLxiTYhm2LmGNrfpqY3P+u+FbhblvrJFipD1XtqHC5D9pSk/U48nuIWzLdzqrMUv8eYKmC7Ih7r1V6sXU2ik579qEsGctTWnLxOk2hejYn96j42+b0gVQtCEmmITVvT6dWvO2QNH3+mAmcE8+NCpjd8cYe8C0iPLeNeUOdIDp7XgyRtHqNnJbNbvlDdJshDyLS/6RXez1mddmbqrMuwW5NGQauwzwBHSHgTO6IrAHauN8UGAcXFHdnSpfhOkcdF+cIKmlAGUHhykrqQu6Mpv4DjioLLJH7KGkZf5TaqWgWRrDBk1u+cB/ciZYED6HJzrzSlKhyYdaxAx+qeak/rMzhnkqY0lHd13suXIM3zYrrtNu1HvyFdKle8l1/AxCWazwaD7RIIy/yhGyXCGrddO2zbE44qpGZYbZ0+RaE5mkCSbcWNOP/2XxY79hPFEVC+Zh9qiwYZG49FR1yD4KCQQB8+DF7hTjj3Wnjk2vVKhPdQd35ztvCK7NdNU/rQbiUPuxNL81F7vHxQg+41EztaoCESF9scgLSe2JnHMs7v/ndQD2pfwb7Qis8+RxGLMXQJfGL7WeUD1bkIHmAtAREkJP1PobAjbqoOOp+tt+k2dvWa/Bkom5wJigF7iPfIDWGA0wzD5kCsTN2WCt347LijWplfbo2tTGNi7Cw93RVi1KtfseyuClT4UZTOq30MD2zLh5s0yFigJCbMyw8YzxwJxsJtm2CCURIpEaFHWcLiKVuI/G0cq7zZ0czX1RqmhksriS76NX9dKdicjdrTu+ScSFnk/rvyUnBHPL4EKRr38dFUHktetDgXxokeEmX3pzUWWldUPTO2HVjD13LeY2Do7aVkaxeBlF+Gj3UMDoP7aNXNvi3oaWwuiPobZlA1jKIjZpBwBOEJGa1le97xFlLjHC+C8iv6R/FIRLdswsEdwgysJbzgomsv8saF/2yTldBXYqm9qE2JmqmqwKttHkuu5mWhCIzUIrm23S13BaSN7pOMnFnQb59bssZvkA6T/Xo+iCkBuaZmWlEWDo3aSUjX/xjSwqrFiLHt9kFVA9LQSLVXBC0R/qwiZJCzx+EO3mNEisWF7SbKocmK+bGo0rDeMh2XJv1hj/GgRp6zwTQFOL2tUTxYCCfiVl1YB5L0yYVPsr1RZN6lFCdbSgPyR5hnz3ggHjJuHgYWA7N6zpzutjpBm4/VfSCNWnPTP40oRpHwi3rhG/aP2lmiMPCIxnbqBXAlrj+uRHNYP2EumTUTO1OImufvKbc2a/y2kUNE7sQfVbhCNvcMrv8/a/V1GmcDOncc/RpSR1ebay7y7r3+HbNM4KAxOUnGwYOG6XhTG22/q9YKS9qxmuaJMDodqgL9IS8zMbMBoELRfuznKR0KdW1B4YC85UuNG6xMIEkAzmYMj2yX1AJb0GLzVCRH/FSm7tlVHEArGOiT/CinC71xxYWhCN/Ng3qafB1oSZ6FU4nJHiqCRgSxTorwNldarMrLoXhnIqftCEFmzhxXj3uDtdkpyt+Elwj1JOyEF2yIiz8iTfkeOFmLpiT7/cN3gyewGSOOtU1gRFFkLA==</konformitaetspruefung>
</protocol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Angelika Eisenberger"/>
    <f:field ref="FSCFOLIO_1_1001_FieldCurrentDate" text="10.08.2023 14:25"/>
    <f:field ref="objvalidfrom" date="" text="" edit="true"/>
    <f:field ref="objvalidto" date="" text="" edit="true"/>
    <f:field ref="FSCFOLIO_1_1001_FieldReleasedVersionDate" text=""/>
    <f:field ref="FSCFOLIO_1_1001_FieldReleasedVersionNr" text=""/>
    <f:field ref="CCAPRECONFIG_15_1001_Objektname" text="StSPLFG Text_Beilage zur Regierungsvorlage" edit="true"/>
    <f:field ref="CCAPRECONFIG_15_1001_Objektname" text="StSPLFG Text_Beilage zur Regierungsvorlage" edit="true"/>
    <f:field ref="LSTMKPRECONFIG_1_1001_FieldDistributionListCopy" text="" multiline="true"/>
    <f:field ref="LSTMKPRECONFIG_1_1001_FieldDistributionList" text="" multiline="true"/>
    <f:field ref="objname" text="StSPLFG Text_Beilage zur Regierungsvorlage" edit="true"/>
    <f:field ref="objsubject" text="" edit="true"/>
    <f:field ref="objcreatedby" text="Hotwagner, Theresa"/>
    <f:field ref="objcreatedat" date="2023-08-10T12:14:20" text="10.08.2023 12:14:20"/>
    <f:field ref="objchangedby" text="Hörmann, Hans-Jörg, MMag.Dr."/>
    <f:field ref="objmodifiedat" date="2023-08-10T14:05:50" text="10.08.2023 14:05:50"/>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LSTMKPRECONFIG_1_1001_FieldDistributionListCopy" text="Ergeht abschriftlich an"/>
    <f:field ref="LSTMKPRECONFIG_1_1001_FieldDistributionList" text="Ergeht an"/>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4.xml><?xml version="1.0" encoding="utf-8"?>
<docoptionsdata xmlns:xsi="http://www.w3.org/2001/XMLSchema-instance" xmlns:xsd="http://www.w3.org/2001/XMLSchema" xmlns="http://www.ris.bka.gv.at/docoptions/data/">
  <DocumentMap>false</DocumentMap>
  <OMathJc>1</OMathJc>
  <SnapToGrid>false</SnapToGrid>
  <SnapToShapes>false</SnapToShapes>
  <GridDistanceHorizontal>5.4</GridDistanceHorizontal>
  <GridDistanceVertical>5.4</GridDistanceVertical>
  <GridOriginFromMargin>false</GridOriginFromMargin>
  <GridOriginHorizontal>0</GridOriginHorizontal>
  <GridOriginVertical>0</GridOriginVertical>
  <TrackFormatting>false</TrackFormatting>
  <FormattingShowFilter>5</FormattingShowFilter>
  <FormattingShowFont>false</FormattingShowFont>
  <FormattingShowNextLevel>true</FormattingShowNextLevel>
  <FormattingShowNumbering>false</FormattingShowNumbering>
  <FormattingShowParagraph>false</FormattingShowParagraph>
  <ClickAndTypeParagraphStyle>51_Abs</ClickAndTypeParagraphStyle>
  <NoTabHangIndent>false</NoTabHangIndent>
  <NoSpaceRaiseLower>false</NoSpaceRaiseLower>
  <PrintColBlack>false</PrintColBlack>
  <WrapTrailSpaces>false</WrapTrailSpaces>
  <NoColumnBalance>false</NoColumnBalance>
  <ConvMailMergeEsc>false</ConvMailMergeEsc>
  <SuppressSpBfAfterPgBrk>false</SuppressSpBfAfterPgBrk>
  <SuppressTopSpacing>false</SuppressTopSpacing>
  <OrigWordTableRules>false</OrigWordTableRules>
  <TransparentMetafiles>false</TransparentMetafiles>
  <ShowBreaksInFrames>false</ShowBreaksInFrames>
  <SwapBordersFacingPages>false</SwapBordersFacingPages>
  <LeaveBackslashAlone>true</LeaveBackslashAlone>
  <ExpandShiftReturn>true</ExpandShiftReturn>
  <DontULTrailSpace>true</DontULTrailSpace>
  <DontBalanceSingleByteDoubleByteWidth>true</DontBalanceSingleByteDoubleByteWidth>
  <SuppressTopSpacingMac5>false</SuppressTopSpacingMac5>
  <SpacingInWholePoints>false</SpacingInWholePoints>
  <PrintBodyTextBeforeHeader>false</PrintBodyTextBeforeHeader>
  <NoLeading>false</NoLeading>
  <NoSpaceForUL>true</NoSpaceForUL>
  <MWSmallCaps>false</MWSmallCaps>
  <NoExtraLineSpacing>false</NoExtraLineSpacing>
  <TruncateFontHeight>false</TruncateFontHeight>
  <UsePrinterMetrics>false</UsePrinterMetrics>
  <SubFontBySize>false</SubFontBySize>
  <WW6BorderRules>false</WW6BorderRules>
  <ExactOnTop>false</ExactOnTop>
  <SuppressBottomSpacing>false</SuppressBottomSpacing>
  <WPSpaceWidth>false</WPSpaceWidth>
  <WPJustification>false</WPJustification>
  <LineWrapLikeWord6>false</LineWrapLikeWord6>
  <ShapeLayoutLikeWW8>false</ShapeLayoutLikeWW8>
  <FootnoteLayoutLikeWW8>false</FootnoteLayoutLikeWW8>
  <DontUseHTMLParagraphAutoSpacing>false</DontUseHTMLParagraphAutoSpacing>
  <DontAdjustLineHeightInTable>true</DontAdjustLineHeightInTable>
  <ForgetLastTabAlignment>false</ForgetLastTabAlignment>
  <AutospaceLikeWW7>false</AutospaceLikeWW7>
  <AlignTablesRowByRow>false</AlignTablesRowByRow>
  <LayoutRawTableWidth>false</LayoutRawTableWidth>
  <LayoutTableRowsApart>false</LayoutTableRowsApart>
  <UseWord97LineBreakingRules>false</UseWord97LineBreakingRules>
  <DontBreakWrappedTables>false</DontBreakWrappedTables>
  <DontSnapTextToGridInTableWithObjects>false</DontSnapTextToGridInTableWithObjects>
  <SelectFieldWithFirstOrLastCharacter>false</SelectFieldWithFirstOrLastCharacter>
  <ApplyBreakingRules>false</ApplyBreakingRules>
  <DontWrapTextWithPunctuation>false</DontWrapTextWithPunctuation>
  <DontUseAsianBreakRulesInGrid>false</DontUseAsianBreakRulesInGrid>
  <UseWord2002TableStyleRules>false</UseWord2002TableStyleRules>
  <GrowAutofit>false</GrowAutofit>
  <UseNormalStyleForList>false</UseNormalStyleForList>
  <DontUseIndentAsNumberingTabStop>false</DontUseIndentAsNumberingTabStop>
  <FELineBreak11>false</FELineBreak11>
  <AllowSpaceOfSameStyleInTable>false</AllowSpaceOfSameStyleInTable>
  <WW11IndentRules>false</WW11IndentRules>
  <DontAutofitConstrainedTables>false</DontAutofitConstrainedTables>
  <AutofitLikeWW11>false</AutofitLikeWW11>
  <UnderlineTabInNumList>false</UnderlineTabInNumList>
  <HangulWidthLikeWW11>false</HangulWidthLikeWW11>
  <SplitPgBreakAndParaMark>false</SplitPgBreakAndParaMark>
  <DontVertAlignCellWithShape>false</DontVertAlignCellWithShape>
  <DontBreakConstrainedForcedTables>false</DontBreakConstrainedForcedTables>
  <DontVertAlignInTextbox>false</DontVertAlignInTextbox>
  <Word11KerningPairs>false</Word11KerningPairs>
  <CachedColBalance>false</CachedColBalance>
  <DisableOTKerning>false</DisableOTKerning>
  <FlipMirrorIndents>false</FlipMirrorIndents>
  <DontOverrideTableStyleFontSzAndJustification>false</DontOverrideTableStyleFontSzAndJustification>
</docoptions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5f7e84db-b722-4607-8631-84a282887e86">PROJ-270499895-195</_dlc_DocId>
    <_dlc_DocIdUrl xmlns="5f7e84db-b722-4607-8631-84a282887e86">
      <Url>https://portal.stlrg.gv.at/projekte/home/USHG/_layouts/15/DocIdRedir.aspx?ID=PROJ-270499895-195</Url>
      <Description>PROJ-270499895-195</Description>
    </_dlc_DocIdUrl>
    <IconOverlay xmlns="http://schemas.microsoft.com/sharepoint/v4" xsi:nil="true"/>
    <URL xmlns="http://schemas.microsoft.com/sharepoint/v3">
      <Url xsi:nil="true"/>
      <Description xsi:nil="true"/>
    </URL>
  </documentManagement>
</p:properties>
</file>

<file path=customXml/item7.xml><?xml version="1.0" encoding="utf-8"?>
<ct:contentTypeSchema xmlns:ct="http://schemas.microsoft.com/office/2006/metadata/contentType" xmlns:ma="http://schemas.microsoft.com/office/2006/metadata/properties/metaAttributes" ct:_="" ma:_="" ma:contentTypeName="Dokument" ma:contentTypeID="0x0101005FC43D4589816040B3773AEE8484C194" ma:contentTypeVersion="2" ma:contentTypeDescription="Ein neues Dokument erstellen." ma:contentTypeScope="" ma:versionID="a2ee92ffc5fabec9d718dfc71c059bea">
  <xsd:schema xmlns:xsd="http://www.w3.org/2001/XMLSchema" xmlns:xs="http://www.w3.org/2001/XMLSchema" xmlns:p="http://schemas.microsoft.com/office/2006/metadata/properties" xmlns:ns1="http://schemas.microsoft.com/sharepoint/v3" xmlns:ns2="5f7e84db-b722-4607-8631-84a282887e86" xmlns:ns3="http://schemas.microsoft.com/sharepoint/v4" targetNamespace="http://schemas.microsoft.com/office/2006/metadata/properties" ma:root="true" ma:fieldsID="07398a24774f3756603a8aa59fbc78fd" ns1:_="" ns2:_="" ns3:_="">
    <xsd:import namespace="http://schemas.microsoft.com/sharepoint/v3"/>
    <xsd:import namespace="5f7e84db-b722-4607-8631-84a282887e8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7e84db-b722-4607-8631-84a282887e8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94763-0A76-479C-AA2B-8494F53561D9}">
  <ds:schemaRefs>
    <ds:schemaRef ds:uri="http://www.w3.org/2001/XMLSchema"/>
    <ds:schemaRef ds:uri="http://www.ris.bka.gv.at/protocol/data/"/>
  </ds:schemaRefs>
</ds:datastoreItem>
</file>

<file path=customXml/itemProps2.xml><?xml version="1.0" encoding="utf-8"?>
<ds:datastoreItem xmlns:ds="http://schemas.openxmlformats.org/officeDocument/2006/customXml" ds:itemID="{B848B475-E452-4E6D-8519-97304D070E0A}">
  <ds:schemaRefs>
    <ds:schemaRef ds:uri="http://schemas.microsoft.com/sharepoint/event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369BE770-2BD1-4044-8087-5C6631FB5F81}">
  <ds:schemaRefs>
    <ds:schemaRef ds:uri="http://www.w3.org/2001/XMLSchema"/>
    <ds:schemaRef ds:uri="http://www.ris.bka.gv.at/docoptions/data/"/>
  </ds:schemaRefs>
</ds:datastoreItem>
</file>

<file path=customXml/itemProps5.xml><?xml version="1.0" encoding="utf-8"?>
<ds:datastoreItem xmlns:ds="http://schemas.openxmlformats.org/officeDocument/2006/customXml" ds:itemID="{8F378145-4780-4B19-A8F9-5481A289732C}">
  <ds:schemaRefs>
    <ds:schemaRef ds:uri="http://schemas.microsoft.com/sharepoint/v3/contenttype/forms"/>
  </ds:schemaRefs>
</ds:datastoreItem>
</file>

<file path=customXml/itemProps6.xml><?xml version="1.0" encoding="utf-8"?>
<ds:datastoreItem xmlns:ds="http://schemas.openxmlformats.org/officeDocument/2006/customXml" ds:itemID="{2874DFAE-DE75-42CC-B371-CB5CA3BFF2CB}">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f7e84db-b722-4607-8631-84a282887e86"/>
    <ds:schemaRef ds:uri="http://www.w3.org/XML/1998/namespace"/>
    <ds:schemaRef ds:uri="http://purl.org/dc/dcmitype/"/>
  </ds:schemaRefs>
</ds:datastoreItem>
</file>

<file path=customXml/itemProps7.xml><?xml version="1.0" encoding="utf-8"?>
<ds:datastoreItem xmlns:ds="http://schemas.openxmlformats.org/officeDocument/2006/customXml" ds:itemID="{4FD0E166-E594-4A86-8D7D-A85181745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7e84db-b722-4607-8631-84a282887e8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5259C8F-17DB-4AFA-B1D7-6B90A41B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LRLegistik.dotx</Template>
  <TotalTime>0</TotalTime>
  <Pages>12</Pages>
  <Words>5445</Words>
  <Characters>34309</Characters>
  <Application>Microsoft Office Word</Application>
  <DocSecurity>0</DocSecurity>
  <Lines>285</Lines>
  <Paragraphs>79</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39675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Struger Katrin</dc:creator>
  <cp:keywords/>
  <dc:description/>
  <cp:lastModifiedBy>Leeb Michaela</cp:lastModifiedBy>
  <cp:revision>2</cp:revision>
  <cp:lastPrinted>2023-08-03T10:42:00Z</cp:lastPrinted>
  <dcterms:created xsi:type="dcterms:W3CDTF">2023-09-01T12:19:00Z</dcterms:created>
  <dcterms:modified xsi:type="dcterms:W3CDTF">2023-09-01T12:19:00Z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2108.100:dpSalutation">
    <vt:lpwstr/>
  </property>
  <property fmtid="{D5CDD505-2E9C-101B-9397-08002B2CF9AE}" pid="3" name="FSC#CFG@2108.100:dpApproverGender">
    <vt:lpwstr>ups</vt:lpwstr>
  </property>
  <property fmtid="{D5CDD505-2E9C-101B-9397-08002B2CF9AE}" pid="4" name="FSC#CFG@2108.100:dpFileResponsibleGender">
    <vt:lpwstr>Leiterin</vt:lpwstr>
  </property>
  <property fmtid="{D5CDD505-2E9C-101B-9397-08002B2CF9AE}" pid="5" name="FSC#CFG@2108.100:dpFileResponsibleGenderBH">
    <vt:lpwstr>BEZIRKSHAUPTFRAU</vt:lpwstr>
  </property>
  <property fmtid="{D5CDD505-2E9C-101B-9397-08002B2CF9AE}" pid="6" name="FSC#CFG@2108.100:dpFileResponsibleFAX">
    <vt:lpwstr>+43 (316) 877-4283</vt:lpwstr>
  </property>
  <property fmtid="{D5CDD505-2E9C-101B-9397-08002B2CF9AE}" pid="7" name="FSC#CFG@2108.100:dpFileResponsibleEmail">
    <vt:lpwstr>michaela.leeb@stmk.gv.at</vt:lpwstr>
  </property>
  <property fmtid="{D5CDD505-2E9C-101B-9397-08002B2CF9AE}" pid="8" name="FSC#CFG@2108.100:dpFileResponsibleAddrCity">
    <vt:lpwstr>Graz</vt:lpwstr>
  </property>
  <property fmtid="{D5CDD505-2E9C-101B-9397-08002B2CF9AE}" pid="9" name="FSC#CFG@2108.100:dpFileResponsibleAddrZipCode">
    <vt:lpwstr>8010</vt:lpwstr>
  </property>
  <property fmtid="{D5CDD505-2E9C-101B-9397-08002B2CF9AE}" pid="10" name="FSC#CFG@2108.100:dpFileResponsibleAddrStreet">
    <vt:lpwstr>Hofgasse 13</vt:lpwstr>
  </property>
  <property fmtid="{D5CDD505-2E9C-101B-9397-08002B2CF9AE}" pid="11" name="FSC#LSTMKPRECONFIG@1.1001:PageChargessumbrutto">
    <vt:lpwstr>0,00</vt:lpwstr>
  </property>
  <property fmtid="{D5CDD505-2E9C-101B-9397-08002B2CF9AE}" pid="12" name="FSC#LSTMKPRECONFIG@1.1001:PageChargessumnetto">
    <vt:lpwstr>0,00</vt:lpwstr>
  </property>
  <property fmtid="{D5CDD505-2E9C-101B-9397-08002B2CF9AE}" pid="13" name="FSC#LSTMKPRECONFIG@1.1001:PageChargessumvat">
    <vt:lpwstr>0,00</vt:lpwstr>
  </property>
  <property fmtid="{D5CDD505-2E9C-101B-9397-08002B2CF9AE}" pid="14" name="FSC#CFG@2108.100:dpAcceptDraftList">
    <vt:lpwstr/>
  </property>
  <property fmtid="{D5CDD505-2E9C-101B-9397-08002B2CF9AE}" pid="15" name="FSC#CFG@2108.100:dpAcceptDraft">
    <vt:lpwstr/>
  </property>
  <property fmtid="{D5CDD505-2E9C-101B-9397-08002B2CF9AE}" pid="16" name="FSC#CFG@2108.100:DistributionListTest">
    <vt:lpwstr/>
  </property>
  <property fmtid="{D5CDD505-2E9C-101B-9397-08002B2CF9AE}" pid="17" name="FSC#CFG@2108.100:dpAddresseeIBAN">
    <vt:lpwstr/>
  </property>
  <property fmtid="{D5CDD505-2E9C-101B-9397-08002B2CF9AE}" pid="18" name="FSC#CFG@2108.100:dpAddresseeBIC">
    <vt:lpwstr/>
  </property>
  <property fmtid="{D5CDD505-2E9C-101B-9397-08002B2CF9AE}" pid="19" name="FSC#CFG@2108.100:dpViewedList">
    <vt:lpwstr/>
  </property>
  <property fmtid="{D5CDD505-2E9C-101B-9397-08002B2CF9AE}" pid="20" name="FSC#CFG@2108.100:dpPersEmail">
    <vt:lpwstr/>
  </property>
  <property fmtid="{D5CDD505-2E9C-101B-9397-08002B2CF9AE}" pid="21" name="FSC#CFG@2108.100:dpSubjAreaBasenr">
    <vt:lpwstr>RD-RD.21</vt:lpwstr>
  </property>
  <property fmtid="{D5CDD505-2E9C-101B-9397-08002B2CF9AE}" pid="22" name="FSC#CFG@2108.100:dpRelatedReference">
    <vt:lpwstr/>
  </property>
  <property fmtid="{D5CDD505-2E9C-101B-9397-08002B2CF9AE}" pid="23" name="FSC#CFG@2108.100:dpSubjectAreaFileSubject">
    <vt:lpwstr>Steiermärkisches Sozial- und Pflegeleistungsfinanzierungsgesetz (StSPLFG)</vt:lpwstr>
  </property>
  <property fmtid="{D5CDD505-2E9C-101B-9397-08002B2CF9AE}" pid="24" name="FSC#CFG@2108.100:dpSubjectAreaFileObjmlname">
    <vt:lpwstr/>
  </property>
  <property fmtid="{D5CDD505-2E9C-101B-9397-08002B2CF9AE}" pid="25" name="FSC#CFG@2108.100:dpAdresseeOrgAuthorityId">
    <vt:lpwstr/>
  </property>
  <property fmtid="{D5CDD505-2E9C-101B-9397-08002B2CF9AE}" pid="26" name="FSC#CFG@2108.100:dpFirstAddresseeBirthdate">
    <vt:lpwstr/>
  </property>
  <property fmtid="{D5CDD505-2E9C-101B-9397-08002B2CF9AE}" pid="27" name="FSC#CFG@2108.100:dpFirstAddresseeStreet">
    <vt:lpwstr/>
  </property>
  <property fmtid="{D5CDD505-2E9C-101B-9397-08002B2CF9AE}" pid="28" name="FSC#CFG@2108.100:dpFirstAddresseeStreetNumber">
    <vt:lpwstr/>
  </property>
  <property fmtid="{D5CDD505-2E9C-101B-9397-08002B2CF9AE}" pid="29" name="FSC#CFG@2108.100:dpFirstAddresseeZipcode">
    <vt:lpwstr/>
  </property>
  <property fmtid="{D5CDD505-2E9C-101B-9397-08002B2CF9AE}" pid="30" name="FSC#CFG@2108.100:dpFirstAddresseeCity">
    <vt:lpwstr/>
  </property>
  <property fmtid="{D5CDD505-2E9C-101B-9397-08002B2CF9AE}" pid="31" name="FSC#LSTMKPRECONFIG@1.1001:OperatingDepartment">
    <vt:lpwstr>Abteilung 7</vt:lpwstr>
  </property>
  <property fmtid="{D5CDD505-2E9C-101B-9397-08002B2CF9AE}" pid="32" name="FSC#LSTMKPRECONFIG@1.1001:Office">
    <vt:lpwstr/>
  </property>
  <property fmtid="{D5CDD505-2E9C-101B-9397-08002B2CF9AE}" pid="33" name="FSC#LSTMKPRECONFIG@1.1001:Agent">
    <vt:lpwstr>Michaela Leeb</vt:lpwstr>
  </property>
  <property fmtid="{D5CDD505-2E9C-101B-9397-08002B2CF9AE}" pid="34" name="FSC#LSTMKPRECONFIG@1.1001:AgentPhone">
    <vt:lpwstr>+43 (316) 877-4571</vt:lpwstr>
  </property>
  <property fmtid="{D5CDD505-2E9C-101B-9397-08002B2CF9AE}" pid="35" name="FSC#LSTMKPRECONFIG@1.1001:AgentFax">
    <vt:lpwstr>+43 (316) 877-4283</vt:lpwstr>
  </property>
  <property fmtid="{D5CDD505-2E9C-101B-9397-08002B2CF9AE}" pid="36" name="FSC#LSTMKPRECONFIG@1.1001:DepartmentFax">
    <vt:lpwstr>+43 (316) 877-4283</vt:lpwstr>
  </property>
  <property fmtid="{D5CDD505-2E9C-101B-9397-08002B2CF9AE}" pid="37" name="FSC#LSTMKPRECONFIG@1.1001:DepartmentEMail">
    <vt:lpwstr>abteilung7@stmk.gv.at</vt:lpwstr>
  </property>
  <property fmtid="{D5CDD505-2E9C-101B-9397-08002B2CF9AE}" pid="38" name="FSC#LSTMKPRECONFIG@1.1001:SubfileDate">
    <vt:lpwstr>10.08.2023</vt:lpwstr>
  </property>
  <property fmtid="{D5CDD505-2E9C-101B-9397-08002B2CF9AE}" pid="39" name="FSC#LSTMKPRECONFIG@1.1001:SubfileSubject">
    <vt:lpwstr>Entwurf eines Sammelgesetzes inkl. Steiermärkisches Sozial- und Pflegeleistungsfinanzierungsgesetz (StSPLFG);_x000d_
Regierungsvorlage</vt:lpwstr>
  </property>
  <property fmtid="{D5CDD505-2E9C-101B-9397-08002B2CF9AE}" pid="40" name="FSC#LSTMKPRECONFIG@1.1001:SubfileSubjectPart2">
    <vt:lpwstr/>
  </property>
  <property fmtid="{D5CDD505-2E9C-101B-9397-08002B2CF9AE}" pid="41" name="FSC#LSTMKPRECONFIG@1.1001:SubfileNotice">
    <vt:lpwstr>Antrag einstimmig angenommen</vt:lpwstr>
  </property>
  <property fmtid="{D5CDD505-2E9C-101B-9397-08002B2CF9AE}" pid="42" name="FSC#LSTMKPRECONFIG@1.1001:DepartmentZipCode">
    <vt:lpwstr>8010</vt:lpwstr>
  </property>
  <property fmtid="{D5CDD505-2E9C-101B-9397-08002B2CF9AE}" pid="43" name="FSC#LSTMKPRECONFIG@1.1001:DepartmentCountry">
    <vt:lpwstr/>
  </property>
  <property fmtid="{D5CDD505-2E9C-101B-9397-08002B2CF9AE}" pid="44" name="FSC#LSTMKPRECONFIG@1.1001:DepartmentCity">
    <vt:lpwstr>Graz</vt:lpwstr>
  </property>
  <property fmtid="{D5CDD505-2E9C-101B-9397-08002B2CF9AE}" pid="45" name="FSC#LSTMKPRECONFIG@1.1001:DepartmentStreet">
    <vt:lpwstr>Hofgasse 13</vt:lpwstr>
  </property>
  <property fmtid="{D5CDD505-2E9C-101B-9397-08002B2CF9AE}" pid="46" name="FSC#LSTMKPRECONFIG@1.1001:DepartmentOfficeHours">
    <vt:lpwstr>Montag bis Freitag von 8:00 bis 12:30 Uhr und nach Terminvereinbarung</vt:lpwstr>
  </property>
  <property fmtid="{D5CDD505-2E9C-101B-9397-08002B2CF9AE}" pid="47" name="FSC#LSTMKPRECONFIG@1.1001:DepartmentBusStop">
    <vt:lpwstr>Öffentliche Verkehrsmittel: Straßenbahn/Buslinie(n) Bus Linie 30 Haltestelle Schauspielhaus Haltestelle Straßenbahn Linien 1,3,4,5,6,7 Haltestelle Hauptplatz</vt:lpwstr>
  </property>
  <property fmtid="{D5CDD505-2E9C-101B-9397-08002B2CF9AE}" pid="48" name="FSC#LSTMKPRECONFIG@1.1001:DepartmentDVR">
    <vt:lpwstr>https://datenschutz.stmk.gv.at</vt:lpwstr>
  </property>
  <property fmtid="{D5CDD505-2E9C-101B-9397-08002B2CF9AE}" pid="49" name="FSC#LSTMKPRECONFIG@1.1001:DepartmentUID">
    <vt:lpwstr>ATU37001007</vt:lpwstr>
  </property>
  <property fmtid="{D5CDD505-2E9C-101B-9397-08002B2CF9AE}" pid="50" name="FSC#LSTMKPRECONFIG@1.1001:DepartmentGroup">
    <vt:lpwstr>AMT DER STEIERMÄRKISCHEN LANDESREGIERUNG</vt:lpwstr>
  </property>
  <property fmtid="{D5CDD505-2E9C-101B-9397-08002B2CF9AE}" pid="51" name="FSC#LSTMKPRECONFIG@1.1001:OperatingDepartmentDesc">
    <vt:lpwstr>Gemeinden, Wahlen und ländlicher Wegebau</vt:lpwstr>
  </property>
  <property fmtid="{D5CDD505-2E9C-101B-9397-08002B2CF9AE}" pid="52" name="FSC#LSTMKPRECONFIG@1.1001:OfficeDesc">
    <vt:lpwstr/>
  </property>
  <property fmtid="{D5CDD505-2E9C-101B-9397-08002B2CF9AE}" pid="53" name="FSC#LSTMKPRECONFIG@1.1001:SubfileReference">
    <vt:lpwstr>ABT07-632756/2022-87</vt:lpwstr>
  </property>
  <property fmtid="{D5CDD505-2E9C-101B-9397-08002B2CF9AE}" pid="54" name="FSC#LSTMKPRECONFIG@1.1001:Clause">
    <vt:lpwstr/>
  </property>
  <property fmtid="{D5CDD505-2E9C-101B-9397-08002B2CF9AE}" pid="55" name="FSC#LSTMKPRECONFIG@1.1001:ClauseUser">
    <vt:lpwstr/>
  </property>
  <property fmtid="{D5CDD505-2E9C-101B-9397-08002B2CF9AE}" pid="56" name="FSC#LSTMKPRECONFIG@1.1001:ExternalFile">
    <vt:lpwstr/>
  </property>
  <property fmtid="{D5CDD505-2E9C-101B-9397-08002B2CF9AE}" pid="57" name="FSC#LSTMKPRECONFIG@1.1001:ApprovedSignature">
    <vt:lpwstr/>
  </property>
  <property fmtid="{D5CDD505-2E9C-101B-9397-08002B2CF9AE}" pid="58" name="FSC#LSTMKPRECONFIG@1.1001:ApprovalList">
    <vt:lpwstr/>
  </property>
  <property fmtid="{D5CDD505-2E9C-101B-9397-08002B2CF9AE}" pid="59" name="FSC#LSTMKPRECONFIG@1.1001:ApprovedAt">
    <vt:lpwstr/>
  </property>
  <property fmtid="{D5CDD505-2E9C-101B-9397-08002B2CF9AE}" pid="60" name="FSC#LSTMKPRECONFIG@1.1001:AuthoritySigned">
    <vt:lpwstr/>
  </property>
  <property fmtid="{D5CDD505-2E9C-101B-9397-08002B2CF9AE}" pid="61" name="FSC#LSTMKFA1B@15.1300:DistributionList">
    <vt:lpwstr/>
  </property>
  <property fmtid="{D5CDD505-2E9C-101B-9397-08002B2CF9AE}" pid="62" name="FSC#LSTMKFA1B@15.1300:DistributionListCopy">
    <vt:lpwstr/>
  </property>
  <property fmtid="{D5CDD505-2E9C-101B-9397-08002B2CF9AE}" pid="63" name="FSC#LSTMKPRECONFIG@1.1001:DistributionListCopyGISA">
    <vt:lpwstr/>
  </property>
  <property fmtid="{D5CDD505-2E9C-101B-9397-08002B2CF9AE}" pid="64" name="FSC#LSTMKA5@15.1300:FileResporg">
    <vt:lpwstr>Abteilung 7 Gemeinden, Wahlen und ländlicher Wegebau - Referat Gemeinderecht und Wahlen</vt:lpwstr>
  </property>
  <property fmtid="{D5CDD505-2E9C-101B-9397-08002B2CF9AE}" pid="65" name="FSC#LSTMKA5@15.1300:SubfileResporg">
    <vt:lpwstr>Abteilung 7 Gemeinden, Wahlen und ländlicher Wegebau</vt:lpwstr>
  </property>
  <property fmtid="{D5CDD505-2E9C-101B-9397-08002B2CF9AE}" pid="66" name="FSC#LSTMKA5@15.1300:dpSubfileNr">
    <vt:lpwstr>87</vt:lpwstr>
  </property>
  <property fmtid="{D5CDD505-2E9C-101B-9397-08002B2CF9AE}" pid="67" name="FSC#LSTMKPRECONFIG@1.1001:dpSalutation">
    <vt:lpwstr/>
  </property>
  <property fmtid="{D5CDD505-2E9C-101B-9397-08002B2CF9AE}" pid="68" name="FSC#LSTMKA5@15.1300:dpPersSalutation">
    <vt:lpwstr/>
  </property>
  <property fmtid="{D5CDD505-2E9C-101B-9397-08002B2CF9AE}" pid="69" name="FSC#LSTMKA5@15.1300:dpPersFunkTitle">
    <vt:lpwstr/>
  </property>
  <property fmtid="{D5CDD505-2E9C-101B-9397-08002B2CF9AE}" pid="70" name="FSC#LSTMKA5@15.1300:dpPersUserTitle">
    <vt:lpwstr/>
  </property>
  <property fmtid="{D5CDD505-2E9C-101B-9397-08002B2CF9AE}" pid="71" name="FSC#LSTMKA5@15.1300:dpPersFirstName">
    <vt:lpwstr/>
  </property>
  <property fmtid="{D5CDD505-2E9C-101B-9397-08002B2CF9AE}" pid="72" name="FSC#LSTMKA5@15.1300:dpPersName">
    <vt:lpwstr/>
  </property>
  <property fmtid="{D5CDD505-2E9C-101B-9397-08002B2CF9AE}" pid="73" name="FSC#LSTMKA5@15.1300:dpPersonnelNr">
    <vt:lpwstr/>
  </property>
  <property fmtid="{D5CDD505-2E9C-101B-9397-08002B2CF9AE}" pid="74" name="FSC#LSTMKA5@15.1300:dpPersJobTitle">
    <vt:lpwstr/>
  </property>
  <property fmtid="{D5CDD505-2E9C-101B-9397-08002B2CF9AE}" pid="75" name="FSC#LSTMKA5@15.1300:FirstAddresseeDateOfBirth">
    <vt:lpwstr/>
  </property>
  <property fmtid="{D5CDD505-2E9C-101B-9397-08002B2CF9AE}" pid="76" name="FSC#LSTMKA5@15.1300:FirstAddresseeJob">
    <vt:lpwstr/>
  </property>
  <property fmtid="{D5CDD505-2E9C-101B-9397-08002B2CF9AE}" pid="77" name="FSC#LSTMKA5@15.1300:FirstAddresseePrivate">
    <vt:lpwstr/>
  </property>
  <property fmtid="{D5CDD505-2E9C-101B-9397-08002B2CF9AE}" pid="78" name="FSC#LSTMKA5@15.1300:FirstAddresseeAddressPrivateWN">
    <vt:lpwstr/>
  </property>
  <property fmtid="{D5CDD505-2E9C-101B-9397-08002B2CF9AE}" pid="79" name="FSC#LSTMKA5@15.1300:FirstAddresseeFile">
    <vt:lpwstr/>
  </property>
  <property fmtid="{D5CDD505-2E9C-101B-9397-08002B2CF9AE}" pid="80" name="FSC#LSTMKA5@15.1300:FirstAddresseeFileAddress">
    <vt:lpwstr/>
  </property>
  <property fmtid="{D5CDD505-2E9C-101B-9397-08002B2CF9AE}" pid="81" name="FSC#LSTMKA5@15.1300:FirstAddresseeFileAddressPrivate">
    <vt:lpwstr/>
  </property>
  <property fmtid="{D5CDD505-2E9C-101B-9397-08002B2CF9AE}" pid="82" name="FSC#LSTMKPRECONFIG@1.1001:FileELAKKey">
    <vt:lpwstr/>
  </property>
  <property fmtid="{D5CDD505-2E9C-101B-9397-08002B2CF9AE}" pid="83" name="FSC#LSTMKERS@15.1700:DecisionDate">
    <vt:lpwstr>10.08.2023</vt:lpwstr>
  </property>
  <property fmtid="{D5CDD505-2E9C-101B-9397-08002B2CF9AE}" pid="84" name="FSC#LSTMKERS@15.1700:CaucusNumber">
    <vt:lpwstr>134</vt:lpwstr>
  </property>
  <property fmtid="{D5CDD505-2E9C-101B-9397-08002B2CF9AE}" pid="85" name="FSC#LSTMKERS@15.1700:BureauHead">
    <vt:lpwstr/>
  </property>
  <property fmtid="{D5CDD505-2E9C-101B-9397-08002B2CF9AE}" pid="86" name="FSC#LSTMKERS@15.1700:FurtherRelations">
    <vt:lpwstr/>
  </property>
  <property fmtid="{D5CDD505-2E9C-101B-9397-08002B2CF9AE}" pid="87" name="FSC#COOELAK@1.1001:Subject">
    <vt:lpwstr>Steiermärkisches Sozial- und Pflegeleistungsfinanzierungsgesetz (StSPLFG)</vt:lpwstr>
  </property>
  <property fmtid="{D5CDD505-2E9C-101B-9397-08002B2CF9AE}" pid="88" name="FSC#COOELAK@1.1001:FileReference">
    <vt:lpwstr>ABT07-632756/2022</vt:lpwstr>
  </property>
  <property fmtid="{D5CDD505-2E9C-101B-9397-08002B2CF9AE}" pid="89" name="FSC#COOELAK@1.1001:FileRefYear">
    <vt:lpwstr>2022</vt:lpwstr>
  </property>
  <property fmtid="{D5CDD505-2E9C-101B-9397-08002B2CF9AE}" pid="90" name="FSC#COOELAK@1.1001:FileRefOrdinal">
    <vt:lpwstr>632756</vt:lpwstr>
  </property>
  <property fmtid="{D5CDD505-2E9C-101B-9397-08002B2CF9AE}" pid="91" name="FSC#COOELAK@1.1001:FileRefOU">
    <vt:lpwstr>ABT07</vt:lpwstr>
  </property>
  <property fmtid="{D5CDD505-2E9C-101B-9397-08002B2CF9AE}" pid="92" name="FSC#COOELAK@1.1001:Organization">
    <vt:lpwstr/>
  </property>
  <property fmtid="{D5CDD505-2E9C-101B-9397-08002B2CF9AE}" pid="93" name="FSC#COOELAK@1.1001:Owner">
    <vt:lpwstr>Hotwagner Theresa</vt:lpwstr>
  </property>
  <property fmtid="{D5CDD505-2E9C-101B-9397-08002B2CF9AE}" pid="94" name="FSC#COOELAK@1.1001:OwnerExtension">
    <vt:lpwstr>4485</vt:lpwstr>
  </property>
  <property fmtid="{D5CDD505-2E9C-101B-9397-08002B2CF9AE}" pid="95" name="FSC#COOELAK@1.1001:OwnerFaxExtension">
    <vt:lpwstr>2294</vt:lpwstr>
  </property>
  <property fmtid="{D5CDD505-2E9C-101B-9397-08002B2CF9AE}" pid="96" name="FSC#COOELAK@1.1001:DispatchedBy">
    <vt:lpwstr/>
  </property>
  <property fmtid="{D5CDD505-2E9C-101B-9397-08002B2CF9AE}" pid="97" name="FSC#COOELAK@1.1001:DispatchedAt">
    <vt:lpwstr/>
  </property>
  <property fmtid="{D5CDD505-2E9C-101B-9397-08002B2CF9AE}" pid="98" name="FSC#COOELAK@1.1001:ApprovedBy">
    <vt:lpwstr/>
  </property>
  <property fmtid="{D5CDD505-2E9C-101B-9397-08002B2CF9AE}" pid="99" name="FSC#COOELAK@1.1001:ApprovedAt">
    <vt:lpwstr/>
  </property>
  <property fmtid="{D5CDD505-2E9C-101B-9397-08002B2CF9AE}" pid="100" name="FSC#COOELAK@1.1001:Department">
    <vt:lpwstr>LAD (Landesamtsdirektion)</vt:lpwstr>
  </property>
  <property fmtid="{D5CDD505-2E9C-101B-9397-08002B2CF9AE}" pid="101" name="FSC#COOELAK@1.1001:CreatedAt">
    <vt:lpwstr>10.08.2023</vt:lpwstr>
  </property>
  <property fmtid="{D5CDD505-2E9C-101B-9397-08002B2CF9AE}" pid="102" name="FSC#COOELAK@1.1001:OU">
    <vt:lpwstr>ABT07 (Abteilung 7 Gemeinden, Wahlen und ländlicher Wegebau)</vt:lpwstr>
  </property>
  <property fmtid="{D5CDD505-2E9C-101B-9397-08002B2CF9AE}" pid="103" name="FSC#COOELAK@1.1001:Priority">
    <vt:lpwstr> ()</vt:lpwstr>
  </property>
  <property fmtid="{D5CDD505-2E9C-101B-9397-08002B2CF9AE}" pid="104" name="FSC#COOELAK@1.1001:ObjBarCode">
    <vt:lpwstr>*COO.2108.107.4.182832*</vt:lpwstr>
  </property>
  <property fmtid="{D5CDD505-2E9C-101B-9397-08002B2CF9AE}" pid="105" name="FSC#COOELAK@1.1001:RefBarCode">
    <vt:lpwstr>*COO.2108.107.3.72919*</vt:lpwstr>
  </property>
  <property fmtid="{D5CDD505-2E9C-101B-9397-08002B2CF9AE}" pid="106" name="FSC#COOELAK@1.1001:FileRefBarCode">
    <vt:lpwstr>*ABT07-632756/2022*</vt:lpwstr>
  </property>
  <property fmtid="{D5CDD505-2E9C-101B-9397-08002B2CF9AE}" pid="107" name="FSC#COOELAK@1.1001:ExternalRef">
    <vt:lpwstr/>
  </property>
  <property fmtid="{D5CDD505-2E9C-101B-9397-08002B2CF9AE}" pid="108" name="FSC#COOELAK@1.1001:IncomingNumber">
    <vt:lpwstr>87</vt:lpwstr>
  </property>
  <property fmtid="{D5CDD505-2E9C-101B-9397-08002B2CF9AE}" pid="109" name="FSC#COOELAK@1.1001:IncomingSubject">
    <vt:lpwstr>Entwurf eines Sammelgesetzes inkl. Steiermärkisches Sozial- und Pflegeleistungsfinanzierungsgesetz (StSPLFG);_x000d_
Regierungsvorlage</vt:lpwstr>
  </property>
  <property fmtid="{D5CDD505-2E9C-101B-9397-08002B2CF9AE}" pid="110" name="FSC#COOELAK@1.1001:ProcessResponsible">
    <vt:lpwstr/>
  </property>
  <property fmtid="{D5CDD505-2E9C-101B-9397-08002B2CF9AE}" pid="111" name="FSC#COOELAK@1.1001:ProcessResponsiblePhone">
    <vt:lpwstr/>
  </property>
  <property fmtid="{D5CDD505-2E9C-101B-9397-08002B2CF9AE}" pid="112" name="FSC#COOELAK@1.1001:ProcessResponsibleMail">
    <vt:lpwstr/>
  </property>
  <property fmtid="{D5CDD505-2E9C-101B-9397-08002B2CF9AE}" pid="113" name="FSC#COOELAK@1.1001:ProcessResponsibleFax">
    <vt:lpwstr/>
  </property>
  <property fmtid="{D5CDD505-2E9C-101B-9397-08002B2CF9AE}" pid="114" name="FSC#COOELAK@1.1001:ApproverFirstName">
    <vt:lpwstr/>
  </property>
  <property fmtid="{D5CDD505-2E9C-101B-9397-08002B2CF9AE}" pid="115" name="FSC#COOELAK@1.1001:ApproverSurName">
    <vt:lpwstr/>
  </property>
  <property fmtid="{D5CDD505-2E9C-101B-9397-08002B2CF9AE}" pid="116" name="FSC#COOELAK@1.1001:ApproverTitle">
    <vt:lpwstr/>
  </property>
  <property fmtid="{D5CDD505-2E9C-101B-9397-08002B2CF9AE}" pid="117" name="FSC#COOELAK@1.1001:ExternalDate">
    <vt:lpwstr/>
  </property>
  <property fmtid="{D5CDD505-2E9C-101B-9397-08002B2CF9AE}" pid="118" name="FSC#COOELAK@1.1001:SettlementApprovedAt">
    <vt:lpwstr/>
  </property>
  <property fmtid="{D5CDD505-2E9C-101B-9397-08002B2CF9AE}" pid="119" name="FSC#COOELAK@1.1001:BaseNumber">
    <vt:lpwstr>RD-RD.21</vt:lpwstr>
  </property>
  <property fmtid="{D5CDD505-2E9C-101B-9397-08002B2CF9AE}" pid="120" name="FSC#COOELAK@1.1001:CurrentUserRolePos">
    <vt:lpwstr>Assistent/in</vt:lpwstr>
  </property>
  <property fmtid="{D5CDD505-2E9C-101B-9397-08002B2CF9AE}" pid="121" name="FSC#COOELAK@1.1001:CurrentUserEmail">
    <vt:lpwstr>angelika.eisenberger@landtag.steiermark.at</vt:lpwstr>
  </property>
  <property fmtid="{D5CDD505-2E9C-101B-9397-08002B2CF9AE}" pid="122" name="FSC#ELAKGOV@1.1001:PersonalSubjGender">
    <vt:lpwstr/>
  </property>
  <property fmtid="{D5CDD505-2E9C-101B-9397-08002B2CF9AE}" pid="123" name="FSC#ELAKGOV@1.1001:PersonalSubjFirstName">
    <vt:lpwstr/>
  </property>
  <property fmtid="{D5CDD505-2E9C-101B-9397-08002B2CF9AE}" pid="124" name="FSC#ELAKGOV@1.1001:PersonalSubjSurName">
    <vt:lpwstr/>
  </property>
  <property fmtid="{D5CDD505-2E9C-101B-9397-08002B2CF9AE}" pid="125" name="FSC#ELAKGOV@1.1001:PersonalSubjSalutation">
    <vt:lpwstr/>
  </property>
  <property fmtid="{D5CDD505-2E9C-101B-9397-08002B2CF9AE}" pid="126" name="FSC#ELAKGOV@1.1001:PersonalSubjAddress">
    <vt:lpwstr/>
  </property>
  <property fmtid="{D5CDD505-2E9C-101B-9397-08002B2CF9AE}" pid="127" name="FSC#ATSTATECFG@1.1001:Office">
    <vt:lpwstr/>
  </property>
  <property fmtid="{D5CDD505-2E9C-101B-9397-08002B2CF9AE}" pid="128" name="FSC#ATSTATECFG@1.1001:Agent">
    <vt:lpwstr>Michaela Leeb</vt:lpwstr>
  </property>
  <property fmtid="{D5CDD505-2E9C-101B-9397-08002B2CF9AE}" pid="129" name="FSC#ATSTATECFG@1.1001:AgentPhone">
    <vt:lpwstr>+43 (316) 877-4571</vt:lpwstr>
  </property>
  <property fmtid="{D5CDD505-2E9C-101B-9397-08002B2CF9AE}" pid="130" name="FSC#ATSTATECFG@1.1001:DepartmentFax">
    <vt:lpwstr>+43 (316) 877-4283</vt:lpwstr>
  </property>
  <property fmtid="{D5CDD505-2E9C-101B-9397-08002B2CF9AE}" pid="131" name="FSC#ATSTATECFG@1.1001:DepartmentEmail">
    <vt:lpwstr>abteilung7@stmk.gv.at</vt:lpwstr>
  </property>
  <property fmtid="{D5CDD505-2E9C-101B-9397-08002B2CF9AE}" pid="132" name="FSC#ATSTATECFG@1.1001:SubfileDate">
    <vt:lpwstr>10.08.2023</vt:lpwstr>
  </property>
  <property fmtid="{D5CDD505-2E9C-101B-9397-08002B2CF9AE}" pid="133" name="FSC#ATSTATECFG@1.1001:SubfileSubject">
    <vt:lpwstr>Entwurf eines Sammelgesetzes inkl. Steiermärkisches Sozial- und Pflegeleistungsfinanzierungsgesetz (StSPLFG);_x000d_
Regierungsvorlage</vt:lpwstr>
  </property>
  <property fmtid="{D5CDD505-2E9C-101B-9397-08002B2CF9AE}" pid="134" name="FSC#ATSTATECFG@1.1001:DepartmentZipCode">
    <vt:lpwstr>8010</vt:lpwstr>
  </property>
  <property fmtid="{D5CDD505-2E9C-101B-9397-08002B2CF9AE}" pid="135" name="FSC#ATSTATECFG@1.1001:DepartmentCountry">
    <vt:lpwstr/>
  </property>
  <property fmtid="{D5CDD505-2E9C-101B-9397-08002B2CF9AE}" pid="136" name="FSC#ATSTATECFG@1.1001:DepartmentCity">
    <vt:lpwstr>Graz</vt:lpwstr>
  </property>
  <property fmtid="{D5CDD505-2E9C-101B-9397-08002B2CF9AE}" pid="137" name="FSC#ATSTATECFG@1.1001:DepartmentStreet">
    <vt:lpwstr>Hofgasse 13</vt:lpwstr>
  </property>
  <property fmtid="{D5CDD505-2E9C-101B-9397-08002B2CF9AE}" pid="138" name="FSC#ATSTATECFG@1.1001:DepartmentDVR">
    <vt:lpwstr>https://datenschutz.stmk.gv.at</vt:lpwstr>
  </property>
  <property fmtid="{D5CDD505-2E9C-101B-9397-08002B2CF9AE}" pid="139" name="FSC#ATSTATECFG@1.1001:DepartmentUID">
    <vt:lpwstr>ATU37001007</vt:lpwstr>
  </property>
  <property fmtid="{D5CDD505-2E9C-101B-9397-08002B2CF9AE}" pid="140" name="FSC#ATSTATECFG@1.1001:SubfileReference">
    <vt:lpwstr>ABT07-632756/2022-87</vt:lpwstr>
  </property>
  <property fmtid="{D5CDD505-2E9C-101B-9397-08002B2CF9AE}" pid="141" name="FSC#ATSTATECFG@1.1001:Clause">
    <vt:lpwstr/>
  </property>
  <property fmtid="{D5CDD505-2E9C-101B-9397-08002B2CF9AE}" pid="142" name="FSC#ATSTATECFG@1.1001:ApprovedSignature">
    <vt:lpwstr/>
  </property>
  <property fmtid="{D5CDD505-2E9C-101B-9397-08002B2CF9AE}" pid="143" name="FSC#ATSTATECFG@1.1001:BankAccount">
    <vt:lpwstr/>
  </property>
  <property fmtid="{D5CDD505-2E9C-101B-9397-08002B2CF9AE}" pid="144" name="FSC#ATSTATECFG@1.1001:BankAccountOwner">
    <vt:lpwstr/>
  </property>
  <property fmtid="{D5CDD505-2E9C-101B-9397-08002B2CF9AE}" pid="145" name="FSC#ATSTATECFG@1.1001:BankInstitute">
    <vt:lpwstr>Raiffeisen-Landesbank Steiermark AG</vt:lpwstr>
  </property>
  <property fmtid="{D5CDD505-2E9C-101B-9397-08002B2CF9AE}" pid="146" name="FSC#ATSTATECFG@1.1001:BankAccountID">
    <vt:lpwstr/>
  </property>
  <property fmtid="{D5CDD505-2E9C-101B-9397-08002B2CF9AE}" pid="147" name="FSC#ATSTATECFG@1.1001:BankAccountIBAN">
    <vt:lpwstr>AT023800090004105201</vt:lpwstr>
  </property>
  <property fmtid="{D5CDD505-2E9C-101B-9397-08002B2CF9AE}" pid="148" name="FSC#ATSTATECFG@1.1001:BankAccountBIC">
    <vt:lpwstr>RZSTAT2G</vt:lpwstr>
  </property>
  <property fmtid="{D5CDD505-2E9C-101B-9397-08002B2CF9AE}" pid="149" name="FSC#ATSTATECFG@1.1001:BankName">
    <vt:lpwstr/>
  </property>
  <property fmtid="{D5CDD505-2E9C-101B-9397-08002B2CF9AE}" pid="150" name="FSC#COOELAK@1.1001:ObjectAddressees">
    <vt:lpwstr/>
  </property>
  <property fmtid="{D5CDD505-2E9C-101B-9397-08002B2CF9AE}" pid="151" name="FSC#COOELAK@1.1001:replyreference">
    <vt:lpwstr/>
  </property>
  <property fmtid="{D5CDD505-2E9C-101B-9397-08002B2CF9AE}" pid="152" name="FSC#ATPRECONFIG@1.1001:ChargePreview">
    <vt:lpwstr/>
  </property>
  <property fmtid="{D5CDD505-2E9C-101B-9397-08002B2CF9AE}" pid="153" name="FSC#ATSTATECFG@1.1001:ExternalFile">
    <vt:lpwstr>Bezug: </vt:lpwstr>
  </property>
  <property fmtid="{D5CDD505-2E9C-101B-9397-08002B2CF9AE}" pid="154" name="FSC#COOSYSTEM@1.1:Container">
    <vt:lpwstr>COO.2108.107.4.182832</vt:lpwstr>
  </property>
  <property fmtid="{D5CDD505-2E9C-101B-9397-08002B2CF9AE}" pid="155" name="FSC#FSCFOLIO@1.1001:docpropproject">
    <vt:lpwstr/>
  </property>
  <property fmtid="{D5CDD505-2E9C-101B-9397-08002B2CF9AE}" pid="156" name="FSC#CFG@2108.100:dpFirstAddresseeOrgName">
    <vt:lpwstr/>
  </property>
  <property fmtid="{D5CDD505-2E9C-101B-9397-08002B2CF9AE}" pid="157" name="ContentTypeId">
    <vt:lpwstr>0x0101005FC43D4589816040B3773AEE8484C194</vt:lpwstr>
  </property>
  <property fmtid="{D5CDD505-2E9C-101B-9397-08002B2CF9AE}" pid="158" name="LRLegistikAktiv">
    <vt:bool>true</vt:bool>
  </property>
  <property fmtid="{D5CDD505-2E9C-101B-9397-08002B2CF9AE}" pid="159" name="_dlc_DocIdItemGuid">
    <vt:lpwstr>116609a6-e7bf-4110-ad0c-b3c3a19f20c7</vt:lpwstr>
  </property>
  <property fmtid="{D5CDD505-2E9C-101B-9397-08002B2CF9AE}" pid="160" name="ParaFormatMigrationDone">
    <vt:bool>true</vt:bool>
  </property>
  <property fmtid="{D5CDD505-2E9C-101B-9397-08002B2CF9AE}" pid="161" name="FSC#CFG@2108.100:dpFirstAddresseeName">
    <vt:lpwstr/>
  </property>
  <property fmtid="{D5CDD505-2E9C-101B-9397-08002B2CF9AE}" pid="162" name="FSC#CFG@2108.100:dpFirstAddresseeFirstname">
    <vt:lpwstr/>
  </property>
  <property fmtid="{D5CDD505-2E9C-101B-9397-08002B2CF9AE}" pid="163" name="FSC#CFG@2108.100:dpfilerelatedfile">
    <vt:lpwstr>ABT07-632756/2022-81</vt:lpwstr>
  </property>
  <property fmtid="{D5CDD505-2E9C-101B-9397-08002B2CF9AE}" pid="164" name="FSC#CFG@2108.100:dpRelatedtoSubfileopenedat">
    <vt:lpwstr/>
  </property>
  <property fmtid="{D5CDD505-2E9C-101B-9397-08002B2CF9AE}" pid="165" name="FSC#CFG@2108.100:dpIncattachments">
    <vt:lpwstr/>
  </property>
  <property fmtid="{D5CDD505-2E9C-101B-9397-08002B2CF9AE}" pid="166" name="FSC#CFG@2108.100:dpFirstAddresseeFileTitleFullNamePostTitle_textfield">
    <vt:lpwstr/>
  </property>
  <property fmtid="{D5CDD505-2E9C-101B-9397-08002B2CF9AE}" pid="167" name="FSC#CFG@2108.100:dpFirstAddresseeFileOrgName_textfield">
    <vt:lpwstr/>
  </property>
  <property fmtid="{D5CDD505-2E9C-101B-9397-08002B2CF9AE}" pid="168" name="FSC#CFG@2108.100:dpFirstAddresseeFileDateofBirth_textfield">
    <vt:lpwstr/>
  </property>
  <property fmtid="{D5CDD505-2E9C-101B-9397-08002B2CF9AE}" pid="169" name="FSC#CFG@2108.100:dpFirstAddresseeGenderShort">
    <vt:lpwstr/>
  </property>
  <property fmtid="{D5CDD505-2E9C-101B-9397-08002B2CF9AE}" pid="170" name="FSC#CFG@2108.100:dpFirstAddresseeGenderShortHerr">
    <vt:lpwstr/>
  </property>
  <property fmtid="{D5CDD505-2E9C-101B-9397-08002B2CF9AE}" pid="171" name="FSC#CFG@2108.100:dpFirstAddresseeGenderPronom">
    <vt:lpwstr/>
  </property>
  <property fmtid="{D5CDD505-2E9C-101B-9397-08002B2CF9AE}" pid="172" name="FSC#CFG@2108.100:dpFirstAddresseeFileAddresse">
    <vt:lpwstr/>
  </property>
  <property fmtid="{D5CDD505-2E9C-101B-9397-08002B2CF9AE}" pid="173" name="FSC#CFG@2108.100:dpFirstAddresseeFileAdditional1_textfield">
    <vt:lpwstr/>
  </property>
  <property fmtid="{D5CDD505-2E9C-101B-9397-08002B2CF9AE}" pid="174" name="FSC#CFG@2108.100:dpSecondAddresseeFileTitleFullNamePostTitle_textfield">
    <vt:lpwstr/>
  </property>
  <property fmtid="{D5CDD505-2E9C-101B-9397-08002B2CF9AE}" pid="175" name="FSC#CFG@2108.100:dpSecondAddresseeFileOrgName_textfield">
    <vt:lpwstr/>
  </property>
  <property fmtid="{D5CDD505-2E9C-101B-9397-08002B2CF9AE}" pid="176" name="FSC#CFG@2108.100:dpSecondAddresseeFileZH_textfield">
    <vt:lpwstr/>
  </property>
  <property fmtid="{D5CDD505-2E9C-101B-9397-08002B2CF9AE}" pid="177" name="FSC#CFG@2108.100:dpSecondAddresseeFileAdditional1_textfield">
    <vt:lpwstr/>
  </property>
  <property fmtid="{D5CDD505-2E9C-101B-9397-08002B2CF9AE}" pid="178" name="FSC#CFG@2108.100:SAP_FI_NRAusgangsstück">
    <vt:lpwstr> </vt:lpwstr>
  </property>
  <property fmtid="{D5CDD505-2E9C-101B-9397-08002B2CF9AE}" pid="179" name="FSC$NOPARSEFILE">
    <vt:bool>false</vt:bool>
  </property>
  <property fmtid="{D5CDD505-2E9C-101B-9397-08002B2CF9AE}" pid="180" name="FSC#CFG@2108.100:dpFirstAddresseeOrgnameaddon1">
    <vt:lpwstr/>
  </property>
  <property fmtid="{D5CDD505-2E9C-101B-9397-08002B2CF9AE}" pid="181" name="FSC#CFG@2108.100:dpGStsubfileopenedat">
    <vt:lpwstr>10.08.2023</vt:lpwstr>
  </property>
  <property fmtid="{D5CDD505-2E9C-101B-9397-08002B2CF9AE}" pid="182" name="FSC#CFG@2108.100:dpAkt_1st_KGNr">
    <vt:lpwstr/>
  </property>
  <property fmtid="{D5CDD505-2E9C-101B-9397-08002B2CF9AE}" pid="183" name="FSC#CFG@2108.100:dpAkt_2nd_KGNr">
    <vt:lpwstr/>
  </property>
  <property fmtid="{D5CDD505-2E9C-101B-9397-08002B2CF9AE}" pid="184" name="FSC#CFG@2108.100:dpAkt_3rd_KGNr">
    <vt:lpwstr/>
  </property>
  <property fmtid="{D5CDD505-2E9C-101B-9397-08002B2CF9AE}" pid="185" name="FSC#CFG@2108.100:dpAkt_1st_KGName">
    <vt:lpwstr/>
  </property>
  <property fmtid="{D5CDD505-2E9C-101B-9397-08002B2CF9AE}" pid="186" name="FSC#CFG@2108.100:dpAkt_2nd_KGName">
    <vt:lpwstr/>
  </property>
  <property fmtid="{D5CDD505-2E9C-101B-9397-08002B2CF9AE}" pid="187" name="FSC#CFG@2108.100:dpAkt_3rd_KGName">
    <vt:lpwstr/>
  </property>
  <property fmtid="{D5CDD505-2E9C-101B-9397-08002B2CF9AE}" pid="188" name="FSC#CFG@2108.100:dpAkt_1st_Einlagezahl">
    <vt:lpwstr/>
  </property>
  <property fmtid="{D5CDD505-2E9C-101B-9397-08002B2CF9AE}" pid="189" name="FSC#CFG@2108.100:dpAkt_2nd_Einlagezahl">
    <vt:lpwstr/>
  </property>
  <property fmtid="{D5CDD505-2E9C-101B-9397-08002B2CF9AE}" pid="190" name="FSC#CFG@2108.100:dpAkt_3rd_Einlagezahl">
    <vt:lpwstr/>
  </property>
  <property fmtid="{D5CDD505-2E9C-101B-9397-08002B2CF9AE}" pid="191" name="FSC#CFG@2108.100:dpAkt_1st_Grundstuecknr">
    <vt:lpwstr/>
  </property>
  <property fmtid="{D5CDD505-2E9C-101B-9397-08002B2CF9AE}" pid="192" name="FSC#CFG@2108.100:dpAkt_2nd_Grundstuecknr">
    <vt:lpwstr/>
  </property>
  <property fmtid="{D5CDD505-2E9C-101B-9397-08002B2CF9AE}" pid="193" name="FSC#CFG@2108.100:dpAkt_3rd_Grundstuecknr">
    <vt:lpwstr/>
  </property>
  <property fmtid="{D5CDD505-2E9C-101B-9397-08002B2CF9AE}" pid="194" name="FSC#CFG@2108.100:dpGST_1st_KGNr">
    <vt:lpwstr/>
  </property>
  <property fmtid="{D5CDD505-2E9C-101B-9397-08002B2CF9AE}" pid="195" name="FSC#CFG@2108.100:dpGST_2nd_KGNr">
    <vt:lpwstr/>
  </property>
  <property fmtid="{D5CDD505-2E9C-101B-9397-08002B2CF9AE}" pid="196" name="FSC#CFG@2108.100:dpGST_3rd_KGNr">
    <vt:lpwstr/>
  </property>
  <property fmtid="{D5CDD505-2E9C-101B-9397-08002B2CF9AE}" pid="197" name="FSC#CFG@2108.100:dpGST_1st_KGName">
    <vt:lpwstr/>
  </property>
  <property fmtid="{D5CDD505-2E9C-101B-9397-08002B2CF9AE}" pid="198" name="FSC#CFG@2108.100:dpGST_2nd_KGName">
    <vt:lpwstr/>
  </property>
  <property fmtid="{D5CDD505-2E9C-101B-9397-08002B2CF9AE}" pid="199" name="FSC#CFG@2108.100:dpGST_3rd_KGName">
    <vt:lpwstr/>
  </property>
  <property fmtid="{D5CDD505-2E9C-101B-9397-08002B2CF9AE}" pid="200" name="FSC#CFG@2108.100:dpGST_1st_Einlagezahl">
    <vt:lpwstr/>
  </property>
  <property fmtid="{D5CDD505-2E9C-101B-9397-08002B2CF9AE}" pid="201" name="FSC#CFG@2108.100:dpGST_2nd_Einlagezahl">
    <vt:lpwstr/>
  </property>
  <property fmtid="{D5CDD505-2E9C-101B-9397-08002B2CF9AE}" pid="202" name="FSC#CFG@2108.100:dpGST_3rd_Einlagezahl">
    <vt:lpwstr/>
  </property>
  <property fmtid="{D5CDD505-2E9C-101B-9397-08002B2CF9AE}" pid="203" name="FSC#CFG@2108.100:dpGST_1st_Grundstuecknr">
    <vt:lpwstr/>
  </property>
  <property fmtid="{D5CDD505-2E9C-101B-9397-08002B2CF9AE}" pid="204" name="FSC#CFG@2108.100:dpGST_2nd_Grundstuecknr">
    <vt:lpwstr/>
  </property>
  <property fmtid="{D5CDD505-2E9C-101B-9397-08002B2CF9AE}" pid="205" name="FSC#CFG@2108.100:dpGST_3rd_Grundstuecknr">
    <vt:lpwstr/>
  </property>
  <property fmtid="{D5CDD505-2E9C-101B-9397-08002B2CF9AE}" pid="206" name="FSC#CFG@2108.100:DepartmentPhone">
    <vt:lpwstr>+43 (316) 877-2787</vt:lpwstr>
  </property>
  <property fmtid="{D5CDD505-2E9C-101B-9397-08002B2CF9AE}" pid="207" name="FSC#CFG@2108.100:dpFileRespOrgObjSubject">
    <vt:lpwstr/>
  </property>
  <property fmtid="{D5CDD505-2E9C-101B-9397-08002B2CF9AE}" pid="208" name="FSC#CCAPRECONFIGG@15.1001:DepartmentON">
    <vt:lpwstr/>
  </property>
  <property fmtid="{D5CDD505-2E9C-101B-9397-08002B2CF9AE}" pid="209" name="FSC#CCAPRECONFIGG@15.1001:DepartmentWebsite">
    <vt:lpwstr>http://verwaltung.steiermark.at</vt:lpwstr>
  </property>
  <property fmtid="{D5CDD505-2E9C-101B-9397-08002B2CF9AE}" pid="210" name="FSC#COOELAK@1.1001:OfficeHours">
    <vt:lpwstr/>
  </property>
  <property fmtid="{D5CDD505-2E9C-101B-9397-08002B2CF9AE}" pid="211" name="FSC#COOELAK@1.1001:FileRefOULong">
    <vt:lpwstr>Abteilung 7 Gemeinden, Wahlen und ländlicher Wegebau</vt:lpwstr>
  </property>
  <property fmtid="{D5CDD505-2E9C-101B-9397-08002B2CF9AE}" pid="212" name="FSC#CFG@2108.100:LDFAusgangsstück">
    <vt:lpwstr> </vt:lpwstr>
  </property>
  <property fmtid="{D5CDD505-2E9C-101B-9397-08002B2CF9AE}" pid="213" name="FSC#CFG@2108.100:SAP_FI_NR2Ausgangsstück">
    <vt:lpwstr> </vt:lpwstr>
  </property>
  <property fmtid="{D5CDD505-2E9C-101B-9397-08002B2CF9AE}" pid="214" name="FSC#CFG@2108.100:LDFAkt">
    <vt:lpwstr> </vt:lpwstr>
  </property>
  <property fmtid="{D5CDD505-2E9C-101B-9397-08002B2CF9AE}" pid="215" name="FSC#CFG@2108.100:SAP_FI_NRAkt">
    <vt:lpwstr> </vt:lpwstr>
  </property>
  <property fmtid="{D5CDD505-2E9C-101B-9397-08002B2CF9AE}" pid="216" name="FSC#CFG@2108.100:SAP_FI_NR2Akt">
    <vt:lpwstr> </vt:lpwstr>
  </property>
  <property fmtid="{D5CDD505-2E9C-101B-9397-08002B2CF9AE}" pid="217" name="Land/Bund">
    <vt:lpwstr>Landesgesetzblatt Steiermark,Times New Roman,10,Times New Roman,10,1,2,3,3</vt:lpwstr>
  </property>
  <property fmtid="{D5CDD505-2E9C-101B-9397-08002B2CF9AE}" pid="218" name="LegistikVersion">
    <vt:lpwstr>2.0.0.0 (20.02.2023)</vt:lpwstr>
  </property>
</Properties>
</file>